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817" w:rsidRPr="00EF32FF" w:rsidRDefault="00975B74" w:rsidP="00F30B89">
      <w:pPr>
        <w:pBdr>
          <w:right w:val="single" w:sz="4" w:space="1" w:color="auto"/>
        </w:pBdr>
        <w:spacing w:line="240" w:lineRule="auto"/>
        <w:contextualSpacing/>
        <w:jc w:val="right"/>
        <w:rPr>
          <w:rFonts w:ascii="Times New Roman" w:hAnsi="Times New Roman" w:cs="Times New Roman"/>
        </w:rPr>
      </w:pPr>
      <w:r>
        <w:rPr>
          <w:rFonts w:ascii="Times New Roman" w:hAnsi="Times New Roman" w:cs="Times New Roman"/>
        </w:rPr>
        <w:t>Mr. Standifer</w:t>
      </w:r>
      <w:bookmarkStart w:id="0" w:name="_GoBack"/>
      <w:bookmarkEnd w:id="0"/>
    </w:p>
    <w:p w:rsidR="008E6817" w:rsidRPr="00EF32FF" w:rsidRDefault="008E6817" w:rsidP="00F30B89">
      <w:pPr>
        <w:pBdr>
          <w:right w:val="single" w:sz="4" w:space="1" w:color="auto"/>
        </w:pBdr>
        <w:spacing w:line="240" w:lineRule="auto"/>
        <w:contextualSpacing/>
        <w:jc w:val="center"/>
        <w:rPr>
          <w:rFonts w:ascii="Times New Roman" w:hAnsi="Times New Roman" w:cs="Times New Roman"/>
          <w:b/>
        </w:rPr>
      </w:pPr>
      <w:r w:rsidRPr="00EF32FF">
        <w:rPr>
          <w:rFonts w:ascii="Times New Roman" w:hAnsi="Times New Roman" w:cs="Times New Roman"/>
          <w:b/>
        </w:rPr>
        <w:t>Student Notes Energy Resources</w:t>
      </w:r>
    </w:p>
    <w:p w:rsidR="008E6817" w:rsidRPr="00EF32FF" w:rsidRDefault="008E6817" w:rsidP="00F30B89">
      <w:pPr>
        <w:pBdr>
          <w:right w:val="single" w:sz="4" w:space="1" w:color="auto"/>
        </w:pBdr>
        <w:spacing w:line="240" w:lineRule="auto"/>
        <w:contextualSpacing/>
        <w:jc w:val="center"/>
        <w:rPr>
          <w:rFonts w:ascii="Times New Roman" w:hAnsi="Times New Roman" w:cs="Times New Roman"/>
          <w:b/>
        </w:rPr>
      </w:pPr>
    </w:p>
    <w:p w:rsidR="00011629" w:rsidRDefault="00572D7F" w:rsidP="00F30B89">
      <w:pPr>
        <w:pBdr>
          <w:right w:val="single" w:sz="4" w:space="1" w:color="auto"/>
        </w:pBdr>
        <w:spacing w:line="240" w:lineRule="auto"/>
        <w:contextualSpacing/>
        <w:rPr>
          <w:rFonts w:ascii="Times New Roman" w:hAnsi="Times New Roman" w:cs="Times New Roman"/>
          <w:u w:val="single"/>
        </w:rPr>
      </w:pPr>
      <w:r w:rsidRPr="00F30B89">
        <w:rPr>
          <w:rFonts w:ascii="Times New Roman" w:hAnsi="Times New Roman" w:cs="Times New Roman"/>
          <w:u w:val="single"/>
        </w:rPr>
        <w:t xml:space="preserve">Types of Resources </w:t>
      </w:r>
    </w:p>
    <w:p w:rsidR="00F30B89" w:rsidRPr="00F30B89" w:rsidRDefault="00F30B89" w:rsidP="00B46533">
      <w:pPr>
        <w:pStyle w:val="ListParagraph"/>
        <w:numPr>
          <w:ilvl w:val="0"/>
          <w:numId w:val="4"/>
        </w:numPr>
        <w:pBdr>
          <w:right w:val="single" w:sz="4" w:space="1" w:color="auto"/>
        </w:pBdr>
        <w:snapToGrid w:val="0"/>
        <w:spacing w:line="240" w:lineRule="auto"/>
        <w:rPr>
          <w:rFonts w:ascii="Times New Roman" w:hAnsi="Times New Roman" w:cs="Times New Roman"/>
        </w:rPr>
      </w:pPr>
      <w:r w:rsidRPr="00F30B89">
        <w:rPr>
          <w:rFonts w:ascii="Times New Roman" w:hAnsi="Times New Roman" w:cs="Times New Roman"/>
        </w:rPr>
        <w:t xml:space="preserve">Renewable resources: resources from the Earth that are </w:t>
      </w:r>
      <w:r w:rsidR="001A368B">
        <w:rPr>
          <w:rFonts w:ascii="Times New Roman" w:hAnsi="Times New Roman" w:cs="Times New Roman"/>
        </w:rPr>
        <w:t>1.  ______________</w:t>
      </w:r>
      <w:r w:rsidRPr="00F30B89">
        <w:rPr>
          <w:rFonts w:ascii="Times New Roman" w:hAnsi="Times New Roman" w:cs="Times New Roman"/>
        </w:rPr>
        <w:t xml:space="preserve"> (Ex: sunlight, wind, heat)</w:t>
      </w:r>
    </w:p>
    <w:p w:rsidR="00F30B89" w:rsidRPr="00F30B89" w:rsidRDefault="00F30B89" w:rsidP="00B46533">
      <w:pPr>
        <w:pStyle w:val="ListParagraph"/>
        <w:numPr>
          <w:ilvl w:val="0"/>
          <w:numId w:val="4"/>
        </w:numPr>
        <w:pBdr>
          <w:right w:val="single" w:sz="4" w:space="1" w:color="auto"/>
        </w:pBdr>
        <w:snapToGrid w:val="0"/>
        <w:spacing w:line="240" w:lineRule="auto"/>
        <w:rPr>
          <w:rFonts w:ascii="Times New Roman" w:hAnsi="Times New Roman" w:cs="Times New Roman"/>
        </w:rPr>
      </w:pPr>
      <w:r w:rsidRPr="00F30B89">
        <w:rPr>
          <w:rFonts w:ascii="Times New Roman" w:hAnsi="Times New Roman" w:cs="Times New Roman"/>
        </w:rPr>
        <w:t>Non-renewable resources: resources that cannot be re-grown, or re-made to keep up with the needs of consumers (humans)</w:t>
      </w:r>
      <w:r>
        <w:rPr>
          <w:rFonts w:ascii="Times New Roman" w:hAnsi="Times New Roman" w:cs="Times New Roman"/>
        </w:rPr>
        <w:t xml:space="preserve">  </w:t>
      </w:r>
      <w:r w:rsidRPr="00F30B89">
        <w:rPr>
          <w:rFonts w:ascii="Times New Roman" w:hAnsi="Times New Roman" w:cs="Times New Roman"/>
        </w:rPr>
        <w:t>(Ex: minerals, fossils fuels, trees, drinking water)</w:t>
      </w:r>
    </w:p>
    <w:p w:rsidR="00352E8D" w:rsidRPr="00EF32FF" w:rsidRDefault="00352E8D" w:rsidP="00F30B89">
      <w:pPr>
        <w:pBdr>
          <w:right w:val="single" w:sz="4" w:space="1" w:color="auto"/>
        </w:pBdr>
        <w:spacing w:line="240" w:lineRule="auto"/>
        <w:contextualSpacing/>
        <w:rPr>
          <w:rFonts w:ascii="Times New Roman" w:hAnsi="Times New Roman" w:cs="Times New Roman"/>
          <w:u w:val="single"/>
        </w:rPr>
      </w:pPr>
      <w:r w:rsidRPr="00EF32FF">
        <w:rPr>
          <w:rFonts w:ascii="Times New Roman" w:hAnsi="Times New Roman" w:cs="Times New Roman"/>
          <w:u w:val="single"/>
        </w:rPr>
        <w:t>Conventional Energy Resources</w:t>
      </w:r>
    </w:p>
    <w:p w:rsidR="008E6817" w:rsidRPr="00EF32FF" w:rsidRDefault="008E6817" w:rsidP="00F30B89">
      <w:pPr>
        <w:pBdr>
          <w:right w:val="single" w:sz="4" w:space="1" w:color="auto"/>
        </w:pBdr>
        <w:spacing w:line="240" w:lineRule="auto"/>
        <w:contextualSpacing/>
        <w:rPr>
          <w:rFonts w:ascii="Times New Roman" w:hAnsi="Times New Roman" w:cs="Times New Roman"/>
        </w:rPr>
      </w:pPr>
    </w:p>
    <w:p w:rsidR="009543AF" w:rsidRPr="00EF32FF" w:rsidRDefault="00EF32FF" w:rsidP="00F30B89">
      <w:pPr>
        <w:numPr>
          <w:ilvl w:val="0"/>
          <w:numId w:val="1"/>
        </w:num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b/>
          <w:bCs/>
        </w:rPr>
        <w:t>Fossil fuels</w:t>
      </w:r>
      <w:r w:rsidRPr="00EF32FF">
        <w:rPr>
          <w:rFonts w:ascii="Times New Roman" w:hAnsi="Times New Roman" w:cs="Times New Roman"/>
        </w:rPr>
        <w:t xml:space="preserve"> are energy sources that formed over geologic time as a result of the compression and partial decomposition of </w:t>
      </w:r>
      <w:r w:rsidR="00F64989">
        <w:rPr>
          <w:rFonts w:ascii="Times New Roman" w:hAnsi="Times New Roman" w:cs="Times New Roman"/>
        </w:rPr>
        <w:t>2.______________________</w:t>
      </w:r>
      <w:r w:rsidRPr="00EF32FF">
        <w:rPr>
          <w:rFonts w:ascii="Times New Roman" w:hAnsi="Times New Roman" w:cs="Times New Roman"/>
        </w:rPr>
        <w:t xml:space="preserve">. </w:t>
      </w:r>
    </w:p>
    <w:p w:rsidR="009543AF" w:rsidRPr="00EF32FF" w:rsidRDefault="00EF32FF" w:rsidP="00F30B89">
      <w:pPr>
        <w:numPr>
          <w:ilvl w:val="0"/>
          <w:numId w:val="1"/>
        </w:num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 xml:space="preserve">Fossil fuels are considered to be nonrenewable because their formation occurred over thousands or even millions of years. </w:t>
      </w:r>
    </w:p>
    <w:p w:rsidR="008E6817" w:rsidRDefault="00EF32FF" w:rsidP="00F30B89">
      <w:pPr>
        <w:numPr>
          <w:ilvl w:val="0"/>
          <w:numId w:val="1"/>
        </w:num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Fossil fuels include peat, coal, natural gas, and petroleum.</w:t>
      </w:r>
    </w:p>
    <w:p w:rsidR="008F5CAB" w:rsidRDefault="008F5CAB" w:rsidP="008F5CAB">
      <w:pPr>
        <w:pBdr>
          <w:right w:val="single" w:sz="4" w:space="1" w:color="auto"/>
        </w:pBdr>
        <w:spacing w:line="240" w:lineRule="auto"/>
        <w:contextualSpacing/>
        <w:rPr>
          <w:rFonts w:ascii="Times New Roman" w:hAnsi="Times New Roman" w:cs="Times New Roman"/>
        </w:rPr>
      </w:pPr>
    </w:p>
    <w:p w:rsidR="00011629" w:rsidRPr="008F5CAB" w:rsidRDefault="00572D7F" w:rsidP="008F5CAB">
      <w:pPr>
        <w:pBdr>
          <w:right w:val="single" w:sz="4" w:space="1" w:color="auto"/>
        </w:pBdr>
        <w:spacing w:line="240" w:lineRule="auto"/>
        <w:contextualSpacing/>
        <w:rPr>
          <w:rFonts w:ascii="Times New Roman" w:hAnsi="Times New Roman" w:cs="Times New Roman"/>
          <w:u w:val="single"/>
        </w:rPr>
      </w:pPr>
      <w:r w:rsidRPr="008F5CAB">
        <w:rPr>
          <w:rFonts w:ascii="Times New Roman" w:hAnsi="Times New Roman" w:cs="Times New Roman"/>
          <w:u w:val="single"/>
        </w:rPr>
        <w:t>Net Energy</w:t>
      </w:r>
    </w:p>
    <w:p w:rsidR="00011629" w:rsidRPr="008F5CAB" w:rsidRDefault="00572D7F" w:rsidP="00B46533">
      <w:pPr>
        <w:pStyle w:val="ListParagraph"/>
        <w:numPr>
          <w:ilvl w:val="0"/>
          <w:numId w:val="5"/>
        </w:numPr>
        <w:pBdr>
          <w:right w:val="single" w:sz="4" w:space="1" w:color="auto"/>
        </w:pBdr>
        <w:spacing w:line="240" w:lineRule="auto"/>
        <w:rPr>
          <w:rFonts w:ascii="Times New Roman" w:hAnsi="Times New Roman" w:cs="Times New Roman"/>
        </w:rPr>
      </w:pPr>
      <w:r w:rsidRPr="008F5CAB">
        <w:rPr>
          <w:rFonts w:ascii="Times New Roman" w:hAnsi="Times New Roman" w:cs="Times New Roman"/>
          <w:b/>
          <w:bCs/>
        </w:rPr>
        <w:t>Net Energy Gain</w:t>
      </w:r>
      <w:r w:rsidRPr="008F5CAB">
        <w:rPr>
          <w:rFonts w:ascii="Times New Roman" w:hAnsi="Times New Roman" w:cs="Times New Roman"/>
        </w:rPr>
        <w:t> (</w:t>
      </w:r>
      <w:r w:rsidRPr="008F5CAB">
        <w:rPr>
          <w:rFonts w:ascii="Times New Roman" w:hAnsi="Times New Roman" w:cs="Times New Roman"/>
          <w:b/>
          <w:bCs/>
        </w:rPr>
        <w:t>NEG</w:t>
      </w:r>
      <w:r w:rsidRPr="008F5CAB">
        <w:rPr>
          <w:rFonts w:ascii="Times New Roman" w:hAnsi="Times New Roman" w:cs="Times New Roman"/>
        </w:rPr>
        <w:t>) is a concept used in energy economics that refers to the difference between the energy expended to harvest an energy source and the amount of energy gained from that harvest.</w:t>
      </w:r>
    </w:p>
    <w:p w:rsidR="00011629" w:rsidRDefault="00572D7F" w:rsidP="008F5CAB">
      <w:pPr>
        <w:pBdr>
          <w:right w:val="single" w:sz="4" w:space="1" w:color="auto"/>
        </w:pBdr>
        <w:spacing w:line="240" w:lineRule="auto"/>
        <w:contextualSpacing/>
        <w:rPr>
          <w:rFonts w:ascii="Times New Roman" w:hAnsi="Times New Roman" w:cs="Times New Roman"/>
          <w:u w:val="single"/>
        </w:rPr>
      </w:pPr>
      <w:r w:rsidRPr="008F5CAB">
        <w:rPr>
          <w:rFonts w:ascii="Times New Roman" w:hAnsi="Times New Roman" w:cs="Times New Roman"/>
          <w:u w:val="single"/>
        </w:rPr>
        <w:t>Pollution</w:t>
      </w:r>
    </w:p>
    <w:p w:rsidR="008F5CAB" w:rsidRPr="008F5CAB" w:rsidRDefault="008F5CAB" w:rsidP="008F5CAB">
      <w:pPr>
        <w:pBdr>
          <w:right w:val="single" w:sz="4" w:space="1" w:color="auto"/>
        </w:pBdr>
        <w:spacing w:line="240" w:lineRule="auto"/>
        <w:contextualSpacing/>
        <w:rPr>
          <w:rFonts w:ascii="Times New Roman" w:hAnsi="Times New Roman" w:cs="Times New Roman"/>
          <w:u w:val="single"/>
        </w:rPr>
      </w:pPr>
    </w:p>
    <w:p w:rsidR="00011629" w:rsidRPr="008F5CAB" w:rsidRDefault="00572D7F" w:rsidP="00B46533">
      <w:pPr>
        <w:numPr>
          <w:ilvl w:val="0"/>
          <w:numId w:val="5"/>
        </w:numPr>
        <w:pBdr>
          <w:right w:val="single" w:sz="4" w:space="1" w:color="auto"/>
        </w:pBdr>
        <w:spacing w:line="240" w:lineRule="auto"/>
        <w:contextualSpacing/>
        <w:rPr>
          <w:rFonts w:ascii="Times New Roman" w:hAnsi="Times New Roman" w:cs="Times New Roman"/>
        </w:rPr>
      </w:pPr>
      <w:r w:rsidRPr="008F5CAB">
        <w:rPr>
          <w:rFonts w:ascii="Times New Roman" w:hAnsi="Times New Roman" w:cs="Times New Roman"/>
        </w:rPr>
        <w:t>Besides net energy the pollution caused by a power source must also be considered.</w:t>
      </w:r>
    </w:p>
    <w:p w:rsidR="00011629" w:rsidRPr="008F5CAB" w:rsidRDefault="00572D7F" w:rsidP="00B46533">
      <w:pPr>
        <w:numPr>
          <w:ilvl w:val="0"/>
          <w:numId w:val="5"/>
        </w:numPr>
        <w:pBdr>
          <w:right w:val="single" w:sz="4" w:space="1" w:color="auto"/>
        </w:pBdr>
        <w:spacing w:line="240" w:lineRule="auto"/>
        <w:contextualSpacing/>
        <w:rPr>
          <w:rFonts w:ascii="Times New Roman" w:hAnsi="Times New Roman" w:cs="Times New Roman"/>
        </w:rPr>
      </w:pPr>
      <w:r w:rsidRPr="008F5CAB">
        <w:rPr>
          <w:rFonts w:ascii="Times New Roman" w:hAnsi="Times New Roman" w:cs="Times New Roman"/>
        </w:rPr>
        <w:t>There are two general pollution types.</w:t>
      </w:r>
    </w:p>
    <w:p w:rsidR="008F5CAB" w:rsidRPr="008F5CAB" w:rsidRDefault="00572D7F" w:rsidP="00B46533">
      <w:pPr>
        <w:numPr>
          <w:ilvl w:val="0"/>
          <w:numId w:val="5"/>
        </w:numPr>
        <w:pBdr>
          <w:right w:val="single" w:sz="4" w:space="1" w:color="auto"/>
        </w:pBdr>
        <w:spacing w:line="240" w:lineRule="auto"/>
        <w:contextualSpacing/>
        <w:rPr>
          <w:rFonts w:ascii="Times New Roman" w:hAnsi="Times New Roman" w:cs="Times New Roman"/>
        </w:rPr>
      </w:pPr>
      <w:r w:rsidRPr="006259BD">
        <w:rPr>
          <w:rFonts w:ascii="Times New Roman" w:hAnsi="Times New Roman" w:cs="Times New Roman"/>
          <w:u w:val="single"/>
        </w:rPr>
        <w:t>Point pollution</w:t>
      </w:r>
      <w:r w:rsidRPr="008F5CAB">
        <w:rPr>
          <w:rFonts w:ascii="Times New Roman" w:hAnsi="Times New Roman" w:cs="Times New Roman"/>
        </w:rPr>
        <w:t xml:space="preserve">  is a </w:t>
      </w:r>
      <w:r w:rsidR="00F64989">
        <w:rPr>
          <w:rFonts w:ascii="Times New Roman" w:hAnsi="Times New Roman" w:cs="Times New Roman"/>
        </w:rPr>
        <w:t>3.____________</w:t>
      </w:r>
      <w:r w:rsidRPr="008F5CAB">
        <w:rPr>
          <w:rFonts w:ascii="Times New Roman" w:hAnsi="Times New Roman" w:cs="Times New Roman"/>
        </w:rPr>
        <w:t xml:space="preserve"> identifiable source of  air, water, thermal, noise or light </w:t>
      </w:r>
      <w:r w:rsidRPr="006259BD">
        <w:rPr>
          <w:rFonts w:ascii="Times New Roman" w:hAnsi="Times New Roman" w:cs="Times New Roman"/>
        </w:rPr>
        <w:t>pollution</w:t>
      </w:r>
    </w:p>
    <w:p w:rsidR="00011629" w:rsidRPr="008F5CAB" w:rsidRDefault="00572D7F" w:rsidP="00B46533">
      <w:pPr>
        <w:numPr>
          <w:ilvl w:val="0"/>
          <w:numId w:val="5"/>
        </w:numPr>
        <w:pBdr>
          <w:right w:val="single" w:sz="4" w:space="1" w:color="auto"/>
        </w:pBdr>
        <w:spacing w:line="240" w:lineRule="auto"/>
        <w:contextualSpacing/>
        <w:rPr>
          <w:rFonts w:ascii="Times New Roman" w:hAnsi="Times New Roman" w:cs="Times New Roman"/>
        </w:rPr>
      </w:pPr>
      <w:r w:rsidRPr="006259BD">
        <w:rPr>
          <w:rFonts w:ascii="Times New Roman" w:hAnsi="Times New Roman" w:cs="Times New Roman"/>
          <w:u w:val="single"/>
        </w:rPr>
        <w:t>Nonpoint source pollution</w:t>
      </w:r>
      <w:r w:rsidRPr="008F5CAB">
        <w:rPr>
          <w:rFonts w:ascii="Times New Roman" w:hAnsi="Times New Roman" w:cs="Times New Roman"/>
        </w:rPr>
        <w:t xml:space="preserve"> generally results from land runoff, precipitation, atmospheric deposition, drainage, or seepage.</w:t>
      </w:r>
    </w:p>
    <w:p w:rsidR="00011629" w:rsidRDefault="008F5CAB" w:rsidP="00B46533">
      <w:pPr>
        <w:numPr>
          <w:ilvl w:val="0"/>
          <w:numId w:val="5"/>
        </w:numPr>
        <w:pBdr>
          <w:right w:val="single" w:sz="4" w:space="1" w:color="auto"/>
        </w:pBdr>
        <w:spacing w:line="240" w:lineRule="auto"/>
        <w:contextualSpacing/>
        <w:rPr>
          <w:rFonts w:ascii="Times New Roman" w:hAnsi="Times New Roman" w:cs="Times New Roman"/>
        </w:rPr>
      </w:pPr>
      <w:r w:rsidRPr="008F5CAB">
        <w:rPr>
          <w:rFonts w:ascii="Times New Roman" w:hAnsi="Times New Roman" w:cs="Times New Roman"/>
        </w:rPr>
        <w:t>Nonpoint source (NPS) pollution comes from</w:t>
      </w:r>
      <w:r w:rsidR="00F64989">
        <w:rPr>
          <w:rFonts w:ascii="Times New Roman" w:hAnsi="Times New Roman" w:cs="Times New Roman"/>
        </w:rPr>
        <w:t xml:space="preserve"> 4._____________________</w:t>
      </w:r>
      <w:r w:rsidRPr="008F5CAB">
        <w:rPr>
          <w:rFonts w:ascii="Times New Roman" w:hAnsi="Times New Roman" w:cs="Times New Roman"/>
        </w:rPr>
        <w:t xml:space="preserve"> sources. NPS pollution is caused by rainfall or snowmelt moving over and through the ground. As the runoff moves, it picks up and carries away natural and human-made pollutants, finally depositing them into lakes, rivers, wetlands, coastal waters and ground waters</w:t>
      </w:r>
      <w:r>
        <w:rPr>
          <w:rFonts w:ascii="Times New Roman" w:hAnsi="Times New Roman" w:cs="Times New Roman"/>
        </w:rPr>
        <w:t>.</w:t>
      </w:r>
      <w:r w:rsidR="00572D7F" w:rsidRPr="008F5CAB">
        <w:rPr>
          <w:rFonts w:ascii="Times New Roman" w:hAnsi="Times New Roman" w:cs="Times New Roman"/>
        </w:rPr>
        <w:t xml:space="preserve"> </w:t>
      </w:r>
    </w:p>
    <w:p w:rsidR="006259BD" w:rsidRDefault="006259BD" w:rsidP="006259BD">
      <w:pPr>
        <w:pBdr>
          <w:right w:val="single" w:sz="4" w:space="1" w:color="auto"/>
        </w:pBdr>
        <w:spacing w:line="240" w:lineRule="auto"/>
        <w:contextualSpacing/>
        <w:rPr>
          <w:rFonts w:ascii="Times New Roman" w:hAnsi="Times New Roman" w:cs="Times New Roman"/>
        </w:rPr>
      </w:pPr>
    </w:p>
    <w:p w:rsidR="006259BD" w:rsidRPr="008F5CAB" w:rsidRDefault="006259BD" w:rsidP="006259BD">
      <w:pPr>
        <w:pBdr>
          <w:right w:val="single" w:sz="4" w:space="1" w:color="auto"/>
        </w:pBdr>
        <w:spacing w:line="240" w:lineRule="auto"/>
        <w:contextualSpacing/>
        <w:rPr>
          <w:rFonts w:ascii="Times New Roman" w:hAnsi="Times New Roman" w:cs="Times New Roman"/>
        </w:rPr>
      </w:pPr>
      <w:r>
        <w:rPr>
          <w:noProof/>
        </w:rPr>
        <w:drawing>
          <wp:inline distT="0" distB="0" distL="0" distR="0">
            <wp:extent cx="3670448" cy="1674396"/>
            <wp:effectExtent l="19050" t="0" r="6202" b="0"/>
            <wp:docPr id="5" name="Picture 1" descr="http://www.magazine.noaa.gov/stories/images/nonpointsour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azine.noaa.gov/stories/images/nonpointsources.jpg"/>
                    <pic:cNvPicPr>
                      <a:picLocks noChangeAspect="1" noChangeArrowheads="1"/>
                    </pic:cNvPicPr>
                  </pic:nvPicPr>
                  <pic:blipFill>
                    <a:blip r:embed="rId7" cstate="print">
                      <a:grayscl/>
                    </a:blip>
                    <a:srcRect/>
                    <a:stretch>
                      <a:fillRect/>
                    </a:stretch>
                  </pic:blipFill>
                  <pic:spPr bwMode="auto">
                    <a:xfrm>
                      <a:off x="0" y="0"/>
                      <a:ext cx="3685992" cy="1681487"/>
                    </a:xfrm>
                    <a:prstGeom prst="rect">
                      <a:avLst/>
                    </a:prstGeom>
                    <a:noFill/>
                    <a:ln w="9525">
                      <a:noFill/>
                      <a:miter lim="800000"/>
                      <a:headEnd/>
                      <a:tailEnd/>
                    </a:ln>
                  </pic:spPr>
                </pic:pic>
              </a:graphicData>
            </a:graphic>
          </wp:inline>
        </w:drawing>
      </w:r>
    </w:p>
    <w:p w:rsidR="009543AF" w:rsidRPr="00EF32FF" w:rsidRDefault="00EF32FF" w:rsidP="008F5CAB">
      <w:p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 xml:space="preserve"> </w:t>
      </w:r>
    </w:p>
    <w:p w:rsidR="006259BD" w:rsidRDefault="006259BD" w:rsidP="00F30B89">
      <w:pPr>
        <w:pBdr>
          <w:right w:val="single" w:sz="4" w:space="1" w:color="auto"/>
        </w:pBdr>
        <w:spacing w:line="240" w:lineRule="auto"/>
        <w:contextualSpacing/>
        <w:rPr>
          <w:rFonts w:ascii="Times New Roman" w:hAnsi="Times New Roman" w:cs="Times New Roman"/>
          <w:caps/>
          <w:u w:val="single"/>
        </w:rPr>
      </w:pPr>
      <w:r w:rsidRPr="006259BD">
        <w:rPr>
          <w:rFonts w:ascii="Times New Roman" w:hAnsi="Times New Roman" w:cs="Times New Roman"/>
          <w:caps/>
          <w:u w:val="single"/>
        </w:rPr>
        <w:lastRenderedPageBreak/>
        <w:t>Tragedy of the Commons</w:t>
      </w:r>
    </w:p>
    <w:p w:rsidR="006259BD" w:rsidRDefault="006259BD" w:rsidP="00F30B89">
      <w:pPr>
        <w:pBdr>
          <w:right w:val="single" w:sz="4" w:space="1" w:color="auto"/>
        </w:pBdr>
        <w:spacing w:line="240" w:lineRule="auto"/>
        <w:contextualSpacing/>
        <w:rPr>
          <w:rFonts w:ascii="Times New Roman" w:hAnsi="Times New Roman" w:cs="Times New Roman"/>
          <w:caps/>
          <w:u w:val="single"/>
        </w:rPr>
      </w:pPr>
    </w:p>
    <w:p w:rsidR="00F0333C" w:rsidRPr="006259BD" w:rsidRDefault="00572D7F" w:rsidP="00B46533">
      <w:pPr>
        <w:pStyle w:val="ListParagraph"/>
        <w:numPr>
          <w:ilvl w:val="0"/>
          <w:numId w:val="6"/>
        </w:numPr>
        <w:pBdr>
          <w:right w:val="single" w:sz="4" w:space="1" w:color="auto"/>
        </w:pBdr>
        <w:spacing w:line="240" w:lineRule="auto"/>
        <w:rPr>
          <w:rFonts w:ascii="Times New Roman" w:hAnsi="Times New Roman" w:cs="Times New Roman"/>
        </w:rPr>
      </w:pPr>
      <w:r w:rsidRPr="006259BD">
        <w:rPr>
          <w:rFonts w:ascii="Times New Roman" w:hAnsi="Times New Roman" w:cs="Times New Roman"/>
        </w:rPr>
        <w:t>A social dilemma regarding an individual’s responsibility to others; the tragedy of the commons derives from situations in which one player takes more than his/her share of a resource—the 'commons'—which means that all participants will suffer</w:t>
      </w:r>
    </w:p>
    <w:p w:rsidR="006259BD" w:rsidRPr="00CF5EDB" w:rsidRDefault="006259BD" w:rsidP="00B46533">
      <w:pPr>
        <w:pStyle w:val="ListParagraph"/>
        <w:numPr>
          <w:ilvl w:val="0"/>
          <w:numId w:val="6"/>
        </w:numPr>
        <w:pBdr>
          <w:right w:val="single" w:sz="4" w:space="1" w:color="auto"/>
        </w:pBdr>
        <w:spacing w:line="240" w:lineRule="auto"/>
        <w:rPr>
          <w:rFonts w:ascii="Times New Roman" w:hAnsi="Times New Roman" w:cs="Times New Roman"/>
          <w:caps/>
          <w:u w:val="single"/>
        </w:rPr>
      </w:pPr>
      <w:r w:rsidRPr="006259BD">
        <w:rPr>
          <w:rFonts w:ascii="Times New Roman" w:hAnsi="Times New Roman" w:cs="Times New Roman"/>
        </w:rPr>
        <w:t xml:space="preserve">Usually when a </w:t>
      </w:r>
      <w:r w:rsidR="00F64989">
        <w:rPr>
          <w:rFonts w:ascii="Times New Roman" w:hAnsi="Times New Roman" w:cs="Times New Roman"/>
        </w:rPr>
        <w:t>5.________________________________________</w:t>
      </w:r>
      <w:r>
        <w:rPr>
          <w:rFonts w:ascii="Times New Roman" w:hAnsi="Times New Roman" w:cs="Times New Roman"/>
        </w:rPr>
        <w:t>.</w:t>
      </w:r>
    </w:p>
    <w:p w:rsidR="00F0333C" w:rsidRPr="00CF5EDB" w:rsidRDefault="00572D7F" w:rsidP="00B46533">
      <w:pPr>
        <w:pStyle w:val="ListParagraph"/>
        <w:numPr>
          <w:ilvl w:val="0"/>
          <w:numId w:val="6"/>
        </w:numPr>
        <w:pBdr>
          <w:right w:val="single" w:sz="4" w:space="1" w:color="auto"/>
        </w:pBdr>
        <w:rPr>
          <w:rFonts w:ascii="Times New Roman" w:hAnsi="Times New Roman" w:cs="Times New Roman"/>
          <w:caps/>
          <w:u w:val="single"/>
        </w:rPr>
      </w:pPr>
      <w:r w:rsidRPr="00CF5EDB">
        <w:rPr>
          <w:rFonts w:ascii="Times New Roman" w:hAnsi="Times New Roman" w:cs="Times New Roman"/>
          <w:caps/>
          <w:u w:val="single"/>
        </w:rPr>
        <w:t>http://www.youtube.com/watch?feature=player_detailpage&amp;v=EZFkUeleHPY</w:t>
      </w:r>
    </w:p>
    <w:p w:rsidR="00CF5EDB" w:rsidRDefault="00352E8D" w:rsidP="00F30B89">
      <w:pPr>
        <w:pBdr>
          <w:right w:val="single" w:sz="4" w:space="1" w:color="auto"/>
        </w:pBdr>
        <w:spacing w:line="240" w:lineRule="auto"/>
        <w:contextualSpacing/>
        <w:rPr>
          <w:rFonts w:ascii="Times New Roman" w:hAnsi="Times New Roman" w:cs="Times New Roman"/>
          <w:u w:val="single"/>
        </w:rPr>
      </w:pPr>
      <w:r w:rsidRPr="00EF32FF">
        <w:rPr>
          <w:rFonts w:ascii="Times New Roman" w:hAnsi="Times New Roman" w:cs="Times New Roman"/>
          <w:u w:val="single"/>
        </w:rPr>
        <w:t>FOSSIL FUELS</w:t>
      </w:r>
    </w:p>
    <w:p w:rsidR="00CF5EDB" w:rsidRDefault="00CF5EDB" w:rsidP="00F30B89">
      <w:pPr>
        <w:pBdr>
          <w:right w:val="single" w:sz="4" w:space="1" w:color="auto"/>
        </w:pBdr>
        <w:spacing w:line="240" w:lineRule="auto"/>
        <w:contextualSpacing/>
        <w:rPr>
          <w:rFonts w:ascii="Times New Roman" w:hAnsi="Times New Roman" w:cs="Times New Roman"/>
          <w:u w:val="single"/>
        </w:rPr>
      </w:pPr>
    </w:p>
    <w:p w:rsidR="00CF5EDB" w:rsidRPr="00CF5EDB" w:rsidRDefault="00CF5EDB" w:rsidP="00F30B89">
      <w:pPr>
        <w:pBdr>
          <w:right w:val="single" w:sz="4" w:space="1" w:color="auto"/>
        </w:pBdr>
        <w:spacing w:line="240" w:lineRule="auto"/>
        <w:contextualSpacing/>
        <w:rPr>
          <w:rFonts w:ascii="Times New Roman" w:hAnsi="Times New Roman" w:cs="Times New Roman"/>
        </w:rPr>
      </w:pPr>
      <w:r w:rsidRPr="00CF5EDB">
        <w:rPr>
          <w:rFonts w:ascii="Times New Roman" w:hAnsi="Times New Roman" w:cs="Times New Roman"/>
          <w:b/>
          <w:bCs/>
        </w:rPr>
        <w:t>Fossil fuels</w:t>
      </w:r>
      <w:r w:rsidRPr="00CF5EDB">
        <w:rPr>
          <w:rFonts w:ascii="Times New Roman" w:hAnsi="Times New Roman" w:cs="Times New Roman"/>
        </w:rPr>
        <w:t xml:space="preserve"> are energy sources that formed over geologic time as a result of the compression and partial decomposition of plants and other organic matter.</w:t>
      </w:r>
    </w:p>
    <w:p w:rsidR="00CF5EDB" w:rsidRDefault="00CF5EDB" w:rsidP="00F30B89">
      <w:pPr>
        <w:pBdr>
          <w:right w:val="single" w:sz="4" w:space="1" w:color="auto"/>
        </w:pBdr>
        <w:spacing w:line="240" w:lineRule="auto"/>
        <w:contextualSpacing/>
        <w:rPr>
          <w:rFonts w:ascii="Times New Roman" w:hAnsi="Times New Roman" w:cs="Times New Roman"/>
          <w:u w:val="single"/>
        </w:rPr>
      </w:pPr>
    </w:p>
    <w:p w:rsidR="00F0333C" w:rsidRPr="00CF5EDB" w:rsidRDefault="00572D7F" w:rsidP="00B46533">
      <w:pPr>
        <w:numPr>
          <w:ilvl w:val="0"/>
          <w:numId w:val="7"/>
        </w:numPr>
        <w:pBdr>
          <w:right w:val="single" w:sz="4" w:space="1" w:color="auto"/>
        </w:pBdr>
        <w:spacing w:line="240" w:lineRule="auto"/>
        <w:contextualSpacing/>
        <w:rPr>
          <w:rFonts w:ascii="Times New Roman" w:hAnsi="Times New Roman" w:cs="Times New Roman"/>
        </w:rPr>
      </w:pPr>
      <w:r w:rsidRPr="00CF5EDB">
        <w:rPr>
          <w:rFonts w:ascii="Times New Roman" w:hAnsi="Times New Roman" w:cs="Times New Roman"/>
        </w:rPr>
        <w:t xml:space="preserve">Fossil fuels are considered to be </w:t>
      </w:r>
      <w:r w:rsidR="00F64989">
        <w:rPr>
          <w:rFonts w:ascii="Times New Roman" w:hAnsi="Times New Roman" w:cs="Times New Roman"/>
        </w:rPr>
        <w:t>6._______________________</w:t>
      </w:r>
      <w:r w:rsidRPr="00CF5EDB">
        <w:rPr>
          <w:rFonts w:ascii="Times New Roman" w:hAnsi="Times New Roman" w:cs="Times New Roman"/>
        </w:rPr>
        <w:t xml:space="preserve"> because their formation occurred over thousands or even millions of years. </w:t>
      </w:r>
    </w:p>
    <w:p w:rsidR="00F0333C" w:rsidRPr="00CF5EDB" w:rsidRDefault="00572D7F" w:rsidP="00B46533">
      <w:pPr>
        <w:numPr>
          <w:ilvl w:val="0"/>
          <w:numId w:val="7"/>
        </w:numPr>
        <w:pBdr>
          <w:right w:val="single" w:sz="4" w:space="1" w:color="auto"/>
        </w:pBdr>
        <w:spacing w:line="240" w:lineRule="auto"/>
        <w:contextualSpacing/>
        <w:rPr>
          <w:rFonts w:ascii="Times New Roman" w:hAnsi="Times New Roman" w:cs="Times New Roman"/>
        </w:rPr>
      </w:pPr>
      <w:r w:rsidRPr="00CF5EDB">
        <w:rPr>
          <w:rFonts w:ascii="Times New Roman" w:hAnsi="Times New Roman" w:cs="Times New Roman"/>
        </w:rPr>
        <w:t xml:space="preserve">Fossil fuels include peat, coal, natural gas, and petroleum. </w:t>
      </w:r>
    </w:p>
    <w:p w:rsidR="00CF5EDB" w:rsidRDefault="00CF5EDB" w:rsidP="00F30B89">
      <w:pPr>
        <w:pBdr>
          <w:right w:val="single" w:sz="4" w:space="1" w:color="auto"/>
        </w:pBdr>
        <w:spacing w:line="240" w:lineRule="auto"/>
        <w:contextualSpacing/>
        <w:rPr>
          <w:rFonts w:ascii="Times New Roman" w:hAnsi="Times New Roman" w:cs="Times New Roman"/>
        </w:rPr>
      </w:pPr>
    </w:p>
    <w:p w:rsidR="00CF5EDB" w:rsidRDefault="00CF5EDB" w:rsidP="00CF5EDB">
      <w:pPr>
        <w:pBdr>
          <w:right w:val="single" w:sz="4" w:space="1" w:color="auto"/>
        </w:pBdr>
        <w:spacing w:line="240" w:lineRule="auto"/>
        <w:contextualSpacing/>
        <w:rPr>
          <w:rFonts w:ascii="Times New Roman" w:hAnsi="Times New Roman" w:cs="Times New Roman"/>
        </w:rPr>
      </w:pPr>
      <w:r w:rsidRPr="00CF5EDB">
        <w:rPr>
          <w:rFonts w:ascii="Times New Roman" w:hAnsi="Times New Roman" w:cs="Times New Roman"/>
        </w:rPr>
        <w:t>So how much do we depend on fossil fuels world wide?</w:t>
      </w:r>
    </w:p>
    <w:p w:rsidR="00CF5EDB" w:rsidRPr="00CF5EDB" w:rsidRDefault="00CF5EDB" w:rsidP="00CF5EDB">
      <w:pPr>
        <w:pBdr>
          <w:right w:val="single" w:sz="4" w:space="1" w:color="auto"/>
        </w:pBdr>
        <w:spacing w:line="240" w:lineRule="auto"/>
        <w:contextualSpacing/>
        <w:rPr>
          <w:rFonts w:ascii="Times New Roman" w:hAnsi="Times New Roman" w:cs="Times New Roman"/>
        </w:rPr>
      </w:pPr>
    </w:p>
    <w:p w:rsidR="00CF5EDB" w:rsidRDefault="00CF5EDB" w:rsidP="00B46533">
      <w:pPr>
        <w:pStyle w:val="ListParagraph"/>
        <w:numPr>
          <w:ilvl w:val="0"/>
          <w:numId w:val="8"/>
        </w:numPr>
        <w:pBdr>
          <w:right w:val="single" w:sz="4" w:space="1" w:color="auto"/>
        </w:pBdr>
        <w:spacing w:line="240" w:lineRule="auto"/>
        <w:rPr>
          <w:rFonts w:ascii="Times New Roman" w:hAnsi="Times New Roman" w:cs="Times New Roman"/>
        </w:rPr>
      </w:pPr>
      <w:r w:rsidRPr="00CF5EDB">
        <w:rPr>
          <w:rFonts w:ascii="Times New Roman" w:hAnsi="Times New Roman" w:cs="Times New Roman"/>
        </w:rPr>
        <w:t>Roughly 87% of the world’s energy comes from fossil fuels.</w:t>
      </w:r>
    </w:p>
    <w:p w:rsidR="00CF5EDB" w:rsidRPr="00CF5EDB" w:rsidRDefault="00CF5EDB" w:rsidP="00B46533">
      <w:pPr>
        <w:pStyle w:val="ListParagraph"/>
        <w:numPr>
          <w:ilvl w:val="0"/>
          <w:numId w:val="8"/>
        </w:numPr>
        <w:pBdr>
          <w:right w:val="single" w:sz="4" w:space="1" w:color="auto"/>
        </w:pBdr>
        <w:spacing w:line="240" w:lineRule="auto"/>
        <w:rPr>
          <w:rFonts w:ascii="Times New Roman" w:hAnsi="Times New Roman" w:cs="Times New Roman"/>
        </w:rPr>
      </w:pPr>
      <w:r w:rsidRPr="00CF5EDB">
        <w:rPr>
          <w:rFonts w:ascii="Times New Roman" w:hAnsi="Times New Roman" w:cs="Times New Roman"/>
        </w:rPr>
        <w:t xml:space="preserve">A total of </w:t>
      </w:r>
      <w:r w:rsidR="00F64989">
        <w:rPr>
          <w:rFonts w:ascii="Times New Roman" w:hAnsi="Times New Roman" w:cs="Times New Roman"/>
        </w:rPr>
        <w:t>7._______</w:t>
      </w:r>
      <w:r w:rsidRPr="00CF5EDB">
        <w:rPr>
          <w:rFonts w:ascii="Times New Roman" w:hAnsi="Times New Roman" w:cs="Times New Roman"/>
        </w:rPr>
        <w:t xml:space="preserve"> of the world’s energy comes from non-renewable resources when yo</w:t>
      </w:r>
      <w:r>
        <w:rPr>
          <w:rFonts w:ascii="Times New Roman" w:hAnsi="Times New Roman" w:cs="Times New Roman"/>
        </w:rPr>
        <w:t>u count nuclear energy as well.</w:t>
      </w:r>
    </w:p>
    <w:p w:rsidR="00CF5EDB" w:rsidRDefault="00CF5EDB" w:rsidP="00F30B89">
      <w:pPr>
        <w:pBdr>
          <w:right w:val="single" w:sz="4" w:space="1" w:color="auto"/>
        </w:pBdr>
        <w:spacing w:line="240" w:lineRule="auto"/>
        <w:contextualSpacing/>
        <w:rPr>
          <w:rFonts w:ascii="Times New Roman" w:hAnsi="Times New Roman" w:cs="Times New Roman"/>
        </w:rPr>
      </w:pPr>
      <w:r w:rsidRPr="00CF5EDB">
        <w:rPr>
          <w:rFonts w:ascii="Times New Roman" w:hAnsi="Times New Roman" w:cs="Times New Roman"/>
          <w:noProof/>
        </w:rPr>
        <w:drawing>
          <wp:inline distT="0" distB="0" distL="0" distR="0">
            <wp:extent cx="4786866" cy="2764465"/>
            <wp:effectExtent l="19050" t="0" r="0" b="0"/>
            <wp:docPr id="6" name="Picture 1" descr="A pie chart of the world’s energy consumption by source is shown. Thirty-five point four three percent is petroleum, twenty-eight point one five percent is coal, twenty-three point four six percent is dry natural gas, six point two seven percent is hydro-electricity, five point seven nine percent is nuclear electricity, point eight six percent is geothermal, wind, solar, biomass, and point zero five percent is geothermal, biomass, or solar energy not used for electricity."/>
            <wp:cNvGraphicFramePr/>
            <a:graphic xmlns:a="http://schemas.openxmlformats.org/drawingml/2006/main">
              <a:graphicData uri="http://schemas.openxmlformats.org/drawingml/2006/picture">
                <pic:pic xmlns:pic="http://schemas.openxmlformats.org/drawingml/2006/picture">
                  <pic:nvPicPr>
                    <pic:cNvPr id="22531" name="Picture 2" descr="A pie chart of the world’s energy consumption by source is shown. Thirty-five point four three percent is petroleum, twenty-eight point one five percent is coal, twenty-three point four six percent is dry natural gas, six point two seven percent is hydro-electricity, five point seven nine percent is nuclear electricity, point eight six percent is geothermal, wind, solar, biomass, and point zero five percent is geothermal, biomass, or solar energy not used for electricity."/>
                    <pic:cNvPicPr>
                      <a:picLocks noGrp="1" noChangeAspect="1" noChangeArrowheads="1"/>
                    </pic:cNvPicPr>
                  </pic:nvPicPr>
                  <pic:blipFill>
                    <a:blip r:embed="rId8" cstate="print">
                      <a:duotone>
                        <a:prstClr val="black"/>
                        <a:srgbClr val="D9C3A5">
                          <a:tint val="50000"/>
                          <a:satMod val="180000"/>
                        </a:srgbClr>
                      </a:duotone>
                    </a:blip>
                    <a:srcRect/>
                    <a:stretch>
                      <a:fillRect/>
                    </a:stretch>
                  </pic:blipFill>
                  <pic:spPr bwMode="auto">
                    <a:xfrm>
                      <a:off x="0" y="0"/>
                      <a:ext cx="4800600" cy="2772397"/>
                    </a:xfrm>
                    <a:prstGeom prst="rect">
                      <a:avLst/>
                    </a:prstGeom>
                    <a:noFill/>
                    <a:ln w="9525">
                      <a:noFill/>
                      <a:miter lim="800000"/>
                      <a:headEnd/>
                      <a:tailEnd/>
                    </a:ln>
                  </pic:spPr>
                </pic:pic>
              </a:graphicData>
            </a:graphic>
          </wp:inline>
        </w:drawing>
      </w:r>
    </w:p>
    <w:p w:rsidR="008E6817" w:rsidRPr="00EF32FF" w:rsidRDefault="008E6817" w:rsidP="00F30B89">
      <w:pPr>
        <w:pBdr>
          <w:right w:val="single" w:sz="4" w:space="1" w:color="auto"/>
        </w:pBdr>
        <w:spacing w:line="240" w:lineRule="auto"/>
        <w:contextualSpacing/>
        <w:rPr>
          <w:rFonts w:ascii="Times New Roman" w:hAnsi="Times New Roman" w:cs="Times New Roman"/>
        </w:rPr>
      </w:pPr>
    </w:p>
    <w:p w:rsidR="00352E8D" w:rsidRPr="00EF32FF" w:rsidRDefault="00352E8D" w:rsidP="00F30B89">
      <w:p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20 richest countries consume:</w:t>
      </w:r>
    </w:p>
    <w:p w:rsidR="009543AF" w:rsidRPr="00EF32FF" w:rsidRDefault="00EF32FF" w:rsidP="007E38FA">
      <w:pPr>
        <w:numPr>
          <w:ilvl w:val="0"/>
          <w:numId w:val="2"/>
        </w:num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 xml:space="preserve">50% of coal </w:t>
      </w:r>
    </w:p>
    <w:p w:rsidR="009543AF" w:rsidRPr="00EF32FF" w:rsidRDefault="00EF32FF" w:rsidP="007E38FA">
      <w:pPr>
        <w:numPr>
          <w:ilvl w:val="0"/>
          <w:numId w:val="2"/>
        </w:num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80% of natural gas</w:t>
      </w:r>
    </w:p>
    <w:p w:rsidR="009543AF" w:rsidRPr="00EF32FF" w:rsidRDefault="00EF32FF" w:rsidP="007E38FA">
      <w:pPr>
        <w:numPr>
          <w:ilvl w:val="0"/>
          <w:numId w:val="2"/>
        </w:numPr>
        <w:pBdr>
          <w:right w:val="single" w:sz="4" w:space="1" w:color="auto"/>
        </w:pBdr>
        <w:spacing w:line="240" w:lineRule="auto"/>
        <w:contextualSpacing/>
        <w:rPr>
          <w:rFonts w:ascii="Times New Roman" w:hAnsi="Times New Roman" w:cs="Times New Roman"/>
        </w:rPr>
      </w:pPr>
      <w:r w:rsidRPr="00EF32FF">
        <w:rPr>
          <w:rFonts w:ascii="Times New Roman" w:hAnsi="Times New Roman" w:cs="Times New Roman"/>
        </w:rPr>
        <w:t>65% of oil</w:t>
      </w:r>
    </w:p>
    <w:p w:rsidR="008E6817" w:rsidRPr="00EF32FF" w:rsidRDefault="008E6817" w:rsidP="00F30B89">
      <w:pPr>
        <w:pBdr>
          <w:right w:val="single" w:sz="4" w:space="1" w:color="auto"/>
        </w:pBdr>
        <w:spacing w:line="240" w:lineRule="auto"/>
        <w:contextualSpacing/>
        <w:rPr>
          <w:rFonts w:ascii="Times New Roman" w:hAnsi="Times New Roman" w:cs="Times New Roman"/>
        </w:rPr>
      </w:pPr>
    </w:p>
    <w:p w:rsidR="00352E8D" w:rsidRPr="00EF32FF" w:rsidRDefault="008E6817" w:rsidP="00F30B89">
      <w:pPr>
        <w:pBdr>
          <w:right w:val="single" w:sz="4" w:space="1" w:color="auto"/>
        </w:pBdr>
        <w:spacing w:line="240" w:lineRule="auto"/>
        <w:contextualSpacing/>
        <w:rPr>
          <w:rFonts w:ascii="Times New Roman" w:hAnsi="Times New Roman" w:cs="Times New Roman"/>
          <w:u w:val="single"/>
        </w:rPr>
      </w:pPr>
      <w:r w:rsidRPr="00EF32FF">
        <w:rPr>
          <w:rFonts w:ascii="Times New Roman" w:hAnsi="Times New Roman" w:cs="Times New Roman"/>
          <w:u w:val="single"/>
        </w:rPr>
        <w:t>COAL</w:t>
      </w:r>
    </w:p>
    <w:p w:rsidR="00F0333C" w:rsidRPr="00CF5EDB" w:rsidRDefault="00572D7F" w:rsidP="00B46533">
      <w:pPr>
        <w:pStyle w:val="ListParagraph"/>
        <w:numPr>
          <w:ilvl w:val="0"/>
          <w:numId w:val="9"/>
        </w:numPr>
        <w:pBdr>
          <w:right w:val="single" w:sz="4" w:space="1" w:color="auto"/>
        </w:pBdr>
        <w:spacing w:line="240" w:lineRule="auto"/>
        <w:ind w:left="720"/>
        <w:rPr>
          <w:rFonts w:ascii="Times New Roman" w:hAnsi="Times New Roman" w:cs="Times New Roman"/>
          <w:bCs/>
          <w:color w:val="000000"/>
          <w:shd w:val="clear" w:color="auto" w:fill="FFFFFF"/>
        </w:rPr>
      </w:pPr>
      <w:r w:rsidRPr="00CF5EDB">
        <w:rPr>
          <w:rFonts w:ascii="Times New Roman" w:hAnsi="Times New Roman" w:cs="Times New Roman"/>
          <w:bCs/>
          <w:color w:val="000000"/>
          <w:shd w:val="clear" w:color="auto" w:fill="FFFFFF"/>
        </w:rPr>
        <w:lastRenderedPageBreak/>
        <w:t>Coal is a combustible black or brownish-black sedimentary rock.</w:t>
      </w:r>
    </w:p>
    <w:p w:rsidR="00E039BE" w:rsidRDefault="00572D7F" w:rsidP="00B46533">
      <w:pPr>
        <w:pStyle w:val="ListParagraph"/>
        <w:numPr>
          <w:ilvl w:val="0"/>
          <w:numId w:val="9"/>
        </w:numPr>
        <w:pBdr>
          <w:right w:val="single" w:sz="4" w:space="1" w:color="auto"/>
        </w:pBdr>
        <w:spacing w:line="240" w:lineRule="auto"/>
        <w:ind w:left="720"/>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Coal is composed primarily of carbon along with variable quantities of other elements, chiefly hydrogen,</w:t>
      </w:r>
      <w:r w:rsidR="00E039BE">
        <w:rPr>
          <w:rFonts w:ascii="Times New Roman" w:hAnsi="Times New Roman" w:cs="Times New Roman"/>
          <w:bCs/>
          <w:color w:val="000000"/>
          <w:shd w:val="clear" w:color="auto" w:fill="FFFFFF"/>
        </w:rPr>
        <w:t xml:space="preserve"> sulfur, oxygen, and nitrogen.</w:t>
      </w:r>
    </w:p>
    <w:p w:rsidR="00E039BE" w:rsidRPr="00E039BE" w:rsidRDefault="00572D7F" w:rsidP="00B46533">
      <w:pPr>
        <w:pStyle w:val="ListParagraph"/>
        <w:numPr>
          <w:ilvl w:val="0"/>
          <w:numId w:val="9"/>
        </w:numPr>
        <w:pBdr>
          <w:right w:val="single" w:sz="4" w:space="1" w:color="auto"/>
        </w:pBdr>
        <w:spacing w:line="240" w:lineRule="auto"/>
        <w:ind w:left="720"/>
        <w:rPr>
          <w:rFonts w:ascii="Times New Roman" w:hAnsi="Times New Roman" w:cs="Times New Roman"/>
          <w:b/>
          <w:bCs/>
          <w:color w:val="000000"/>
          <w:shd w:val="clear" w:color="auto" w:fill="FFFFFF"/>
        </w:rPr>
      </w:pPr>
      <w:r w:rsidRPr="00E039BE">
        <w:rPr>
          <w:rFonts w:ascii="Times New Roman" w:hAnsi="Times New Roman" w:cs="Times New Roman"/>
          <w:bCs/>
          <w:color w:val="000000"/>
          <w:shd w:val="clear" w:color="auto" w:fill="FFFFFF"/>
        </w:rPr>
        <w:t xml:space="preserve">Coal forms when </w:t>
      </w:r>
      <w:r w:rsidR="00F64989">
        <w:rPr>
          <w:rFonts w:ascii="Times New Roman" w:hAnsi="Times New Roman" w:cs="Times New Roman"/>
          <w:bCs/>
          <w:color w:val="000000"/>
          <w:shd w:val="clear" w:color="auto" w:fill="FFFFFF"/>
        </w:rPr>
        <w:t>8.___________________</w:t>
      </w:r>
      <w:r w:rsidRPr="00E039BE">
        <w:rPr>
          <w:rFonts w:ascii="Times New Roman" w:hAnsi="Times New Roman" w:cs="Times New Roman"/>
          <w:bCs/>
          <w:color w:val="000000"/>
          <w:shd w:val="clear" w:color="auto" w:fill="FFFFFF"/>
        </w:rPr>
        <w:t xml:space="preserve"> is converted into peat, which in turn is converted into lignite, then sub-bituminous coal, then bituminous coal, and lastly anthracite.</w:t>
      </w:r>
    </w:p>
    <w:p w:rsidR="00F0333C" w:rsidRPr="00E039BE" w:rsidRDefault="00572D7F" w:rsidP="00B46533">
      <w:pPr>
        <w:pStyle w:val="ListParagraph"/>
        <w:numPr>
          <w:ilvl w:val="0"/>
          <w:numId w:val="9"/>
        </w:numPr>
        <w:pBdr>
          <w:right w:val="single" w:sz="4" w:space="1" w:color="auto"/>
        </w:pBdr>
        <w:spacing w:line="240" w:lineRule="auto"/>
        <w:ind w:left="720"/>
        <w:rPr>
          <w:rFonts w:ascii="Times New Roman" w:hAnsi="Times New Roman" w:cs="Times New Roman"/>
          <w:b/>
          <w:bCs/>
          <w:color w:val="000000"/>
          <w:shd w:val="clear" w:color="auto" w:fill="FFFFFF"/>
        </w:rPr>
      </w:pPr>
      <w:r w:rsidRPr="00E039BE">
        <w:rPr>
          <w:rFonts w:ascii="Times New Roman" w:hAnsi="Times New Roman" w:cs="Times New Roman"/>
          <w:bCs/>
          <w:color w:val="000000"/>
          <w:shd w:val="clear" w:color="auto" w:fill="FFFFFF"/>
        </w:rPr>
        <w:t>This involves biological and geological processes that take place over a long period.</w:t>
      </w:r>
    </w:p>
    <w:p w:rsidR="00E039BE" w:rsidRPr="00E039BE" w:rsidRDefault="00E039BE" w:rsidP="00B46533">
      <w:pPr>
        <w:pStyle w:val="ListParagraph"/>
        <w:numPr>
          <w:ilvl w:val="0"/>
          <w:numId w:val="9"/>
        </w:numPr>
        <w:pBdr>
          <w:right w:val="single" w:sz="4" w:space="1" w:color="auto"/>
        </w:pBdr>
        <w:spacing w:line="240" w:lineRule="auto"/>
        <w:ind w:left="720"/>
        <w:rPr>
          <w:rFonts w:ascii="Times New Roman" w:hAnsi="Times New Roman" w:cs="Times New Roman"/>
          <w:b/>
          <w:bCs/>
          <w:color w:val="000000"/>
          <w:shd w:val="clear" w:color="auto" w:fill="FFFFFF"/>
        </w:rPr>
      </w:pPr>
      <w:r>
        <w:rPr>
          <w:rFonts w:ascii="Times New Roman" w:hAnsi="Times New Roman" w:cs="Times New Roman"/>
          <w:bCs/>
          <w:color w:val="000000"/>
          <w:shd w:val="clear" w:color="auto" w:fill="FFFFFF"/>
        </w:rPr>
        <w:t>The stages of coal in decreasing heat value (how much heat they put off) are</w:t>
      </w:r>
    </w:p>
    <w:p w:rsidR="00E039BE" w:rsidRPr="00E039BE" w:rsidRDefault="00F64989" w:rsidP="00B46533">
      <w:pPr>
        <w:pStyle w:val="ListParagraph"/>
        <w:numPr>
          <w:ilvl w:val="1"/>
          <w:numId w:val="9"/>
        </w:numPr>
        <w:pBdr>
          <w:right w:val="single" w:sz="4" w:space="1" w:color="auto"/>
        </w:pBdr>
        <w:spacing w:line="240" w:lineRule="auto"/>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9.____________</w:t>
      </w:r>
      <w:r w:rsidR="00E039BE" w:rsidRPr="00E039BE">
        <w:rPr>
          <w:rFonts w:ascii="Times New Roman" w:hAnsi="Times New Roman" w:cs="Times New Roman"/>
          <w:bCs/>
          <w:color w:val="000000"/>
          <w:shd w:val="clear" w:color="auto" w:fill="FFFFFF"/>
        </w:rPr>
        <w:t xml:space="preserve"> </w:t>
      </w:r>
    </w:p>
    <w:p w:rsidR="00E039BE" w:rsidRPr="00E039BE" w:rsidRDefault="00E039BE" w:rsidP="00B46533">
      <w:pPr>
        <w:pStyle w:val="ListParagraph"/>
        <w:numPr>
          <w:ilvl w:val="1"/>
          <w:numId w:val="9"/>
        </w:numPr>
        <w:pBdr>
          <w:right w:val="single" w:sz="4" w:space="1" w:color="auto"/>
        </w:pBdr>
        <w:spacing w:line="240" w:lineRule="auto"/>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Bituminous</w:t>
      </w:r>
    </w:p>
    <w:p w:rsidR="00E039BE" w:rsidRPr="00E039BE" w:rsidRDefault="00E039BE" w:rsidP="00B46533">
      <w:pPr>
        <w:pStyle w:val="ListParagraph"/>
        <w:numPr>
          <w:ilvl w:val="1"/>
          <w:numId w:val="9"/>
        </w:numPr>
        <w:pBdr>
          <w:right w:val="single" w:sz="4" w:space="1" w:color="auto"/>
        </w:pBdr>
        <w:spacing w:line="240" w:lineRule="auto"/>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 xml:space="preserve">Subbituminous </w:t>
      </w:r>
    </w:p>
    <w:p w:rsidR="00E039BE" w:rsidRDefault="00E039BE" w:rsidP="00B46533">
      <w:pPr>
        <w:pStyle w:val="ListParagraph"/>
        <w:numPr>
          <w:ilvl w:val="1"/>
          <w:numId w:val="9"/>
        </w:numPr>
        <w:pBdr>
          <w:right w:val="single" w:sz="4" w:space="1" w:color="auto"/>
        </w:pBdr>
        <w:spacing w:line="240" w:lineRule="auto"/>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Lignite</w:t>
      </w:r>
    </w:p>
    <w:p w:rsidR="00E039BE" w:rsidRDefault="00E039BE" w:rsidP="00B46533">
      <w:pPr>
        <w:pStyle w:val="ListParagraph"/>
        <w:numPr>
          <w:ilvl w:val="1"/>
          <w:numId w:val="9"/>
        </w:numPr>
        <w:pBdr>
          <w:right w:val="single" w:sz="4" w:space="1" w:color="auto"/>
        </w:pBdr>
        <w:spacing w:line="240" w:lineRule="auto"/>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Peat</w:t>
      </w:r>
    </w:p>
    <w:p w:rsidR="00F0333C" w:rsidRPr="00E039BE" w:rsidRDefault="00572D7F" w:rsidP="00B46533">
      <w:pPr>
        <w:pStyle w:val="ListParagraph"/>
        <w:numPr>
          <w:ilvl w:val="0"/>
          <w:numId w:val="9"/>
        </w:numPr>
        <w:pBdr>
          <w:right w:val="single" w:sz="4" w:space="1" w:color="auto"/>
        </w:pBdr>
        <w:spacing w:line="240" w:lineRule="auto"/>
        <w:ind w:left="720"/>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 xml:space="preserve">Coal is primarily burned for </w:t>
      </w:r>
      <w:r w:rsidR="00F64989">
        <w:rPr>
          <w:rFonts w:ascii="Times New Roman" w:hAnsi="Times New Roman" w:cs="Times New Roman"/>
          <w:bCs/>
          <w:color w:val="000000"/>
          <w:shd w:val="clear" w:color="auto" w:fill="FFFFFF"/>
        </w:rPr>
        <w:t>10.__________________________________</w:t>
      </w:r>
      <w:r w:rsidRPr="00E039BE">
        <w:rPr>
          <w:rFonts w:ascii="Times New Roman" w:hAnsi="Times New Roman" w:cs="Times New Roman"/>
          <w:bCs/>
          <w:color w:val="000000"/>
          <w:shd w:val="clear" w:color="auto" w:fill="FFFFFF"/>
        </w:rPr>
        <w:t xml:space="preserve"> (which is in turn used to heat homes).</w:t>
      </w:r>
    </w:p>
    <w:p w:rsidR="00E039BE" w:rsidRDefault="00E039BE" w:rsidP="00B46533">
      <w:pPr>
        <w:pStyle w:val="ListParagraph"/>
        <w:numPr>
          <w:ilvl w:val="0"/>
          <w:numId w:val="9"/>
        </w:numPr>
        <w:pBdr>
          <w:right w:val="single" w:sz="4" w:space="1" w:color="auto"/>
        </w:pBdr>
        <w:spacing w:line="240" w:lineRule="auto"/>
        <w:ind w:left="720"/>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Right now the US and Asia have the largest reserves of coal followed by Russia</w:t>
      </w:r>
    </w:p>
    <w:p w:rsidR="00352E8D" w:rsidRPr="001842F9" w:rsidRDefault="001842F9" w:rsidP="00B46533">
      <w:pPr>
        <w:pStyle w:val="ListParagraph"/>
        <w:numPr>
          <w:ilvl w:val="0"/>
          <w:numId w:val="9"/>
        </w:numPr>
        <w:pBdr>
          <w:right w:val="single" w:sz="4" w:space="1" w:color="auto"/>
        </w:pBdr>
        <w:spacing w:line="240" w:lineRule="auto"/>
        <w:ind w:left="720"/>
        <w:rPr>
          <w:rStyle w:val="apple-style-span"/>
          <w:rFonts w:ascii="Times New Roman" w:hAnsi="Times New Roman" w:cs="Times New Roman"/>
          <w:color w:val="000000"/>
          <w:shd w:val="clear" w:color="auto" w:fill="FFFFFF"/>
        </w:rPr>
      </w:pPr>
      <w:r w:rsidRPr="001842F9">
        <w:rPr>
          <w:rFonts w:ascii="Times New Roman" w:hAnsi="Times New Roman" w:cs="Times New Roman"/>
          <w:bCs/>
          <w:noProof/>
          <w:color w:val="000000"/>
          <w:shd w:val="clear" w:color="auto" w:fill="FFFFFF"/>
        </w:rPr>
        <w:drawing>
          <wp:inline distT="0" distB="0" distL="0" distR="0">
            <wp:extent cx="3810000" cy="2857500"/>
            <wp:effectExtent l="19050" t="0" r="0" b="0"/>
            <wp:docPr id="17" name="Picture 12" descr="C:\ENVSCI\CONTENT\0729.jpg"/>
            <wp:cNvGraphicFramePr/>
            <a:graphic xmlns:a="http://schemas.openxmlformats.org/drawingml/2006/main">
              <a:graphicData uri="http://schemas.openxmlformats.org/drawingml/2006/picture">
                <pic:pic xmlns:pic="http://schemas.openxmlformats.org/drawingml/2006/picture">
                  <pic:nvPicPr>
                    <pic:cNvPr id="28676" name="Picture 2" descr="C:\ENVSCI\CONTENT\0729.jpg"/>
                    <pic:cNvPicPr>
                      <a:picLocks noGrp="1" noChangeAspect="1" noChangeArrowheads="1"/>
                    </pic:cNvPicPr>
                  </pic:nvPicPr>
                  <pic:blipFill>
                    <a:blip r:embed="rId9" cstate="print">
                      <a:duotone>
                        <a:prstClr val="black"/>
                        <a:srgbClr val="D9C3A5">
                          <a:tint val="50000"/>
                          <a:satMod val="180000"/>
                        </a:srgbClr>
                      </a:duotone>
                    </a:blip>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E039BE" w:rsidRDefault="00572D7F" w:rsidP="00B46533">
      <w:pPr>
        <w:pStyle w:val="ListParagraph"/>
        <w:numPr>
          <w:ilvl w:val="0"/>
          <w:numId w:val="10"/>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Coal is the largest source of energy for the generation of electricity worldwide, as well as one of the largest worldwide anthropogenic (man made) sources of carbon dioxide releases.</w:t>
      </w:r>
    </w:p>
    <w:p w:rsidR="00F0333C" w:rsidRDefault="00572D7F" w:rsidP="00B46533">
      <w:pPr>
        <w:pStyle w:val="ListParagraph"/>
        <w:numPr>
          <w:ilvl w:val="0"/>
          <w:numId w:val="10"/>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In 1999 world gross carbon dioxide emissions from coal usage were 8,666 million tons of carbon dioxide.</w:t>
      </w:r>
    </w:p>
    <w:p w:rsidR="00DA2A32" w:rsidRPr="001842F9" w:rsidRDefault="00DA2A32" w:rsidP="00F30B89">
      <w:pPr>
        <w:pBdr>
          <w:right w:val="single" w:sz="4" w:space="1" w:color="auto"/>
        </w:pBdr>
        <w:spacing w:line="240" w:lineRule="auto"/>
        <w:contextualSpacing/>
        <w:rPr>
          <w:rFonts w:ascii="Times New Roman" w:hAnsi="Times New Roman" w:cs="Times New Roman"/>
          <w:u w:val="single"/>
        </w:rPr>
      </w:pPr>
      <w:r w:rsidRPr="001842F9">
        <w:rPr>
          <w:rFonts w:ascii="Times New Roman" w:hAnsi="Times New Roman" w:cs="Times New Roman"/>
          <w:u w:val="single"/>
        </w:rPr>
        <w:t>Coal mines</w:t>
      </w:r>
    </w:p>
    <w:p w:rsidR="007D1414" w:rsidRPr="00EF32FF" w:rsidRDefault="007D1414" w:rsidP="00F30B89">
      <w:pPr>
        <w:pBdr>
          <w:right w:val="single" w:sz="4" w:space="1" w:color="auto"/>
        </w:pBdr>
        <w:spacing w:line="240" w:lineRule="auto"/>
        <w:contextualSpacing/>
        <w:rPr>
          <w:rFonts w:ascii="Times New Roman" w:hAnsi="Times New Roman" w:cs="Times New Roman"/>
          <w:u w:val="single"/>
        </w:rPr>
      </w:pPr>
    </w:p>
    <w:p w:rsidR="00E039BE" w:rsidRDefault="00E039BE" w:rsidP="00E039BE">
      <w:p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There are two types of mining.</w:t>
      </w:r>
    </w:p>
    <w:p w:rsidR="00E039BE" w:rsidRPr="00E039BE" w:rsidRDefault="00E039BE" w:rsidP="00E039BE">
      <w:pPr>
        <w:pBdr>
          <w:right w:val="single" w:sz="4" w:space="1" w:color="auto"/>
        </w:pBdr>
        <w:spacing w:line="240" w:lineRule="auto"/>
        <w:contextualSpacing/>
        <w:rPr>
          <w:rFonts w:ascii="Times New Roman" w:hAnsi="Times New Roman" w:cs="Times New Roman"/>
          <w:bCs/>
          <w:color w:val="000000"/>
          <w:shd w:val="clear" w:color="auto" w:fill="FFFFFF"/>
        </w:rPr>
      </w:pPr>
    </w:p>
    <w:p w:rsidR="00E039BE" w:rsidRPr="00E039BE" w:rsidRDefault="00E039BE" w:rsidP="00E039BE">
      <w:p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What determines the type of mining?</w:t>
      </w:r>
    </w:p>
    <w:p w:rsidR="00E039BE" w:rsidRDefault="00E039BE" w:rsidP="00E039BE">
      <w:pPr>
        <w:pBdr>
          <w:right w:val="single" w:sz="4" w:space="1" w:color="auto"/>
        </w:pBdr>
        <w:spacing w:line="240" w:lineRule="auto"/>
        <w:contextualSpacing/>
        <w:rPr>
          <w:rFonts w:ascii="Times New Roman" w:hAnsi="Times New Roman" w:cs="Times New Roman"/>
          <w:bCs/>
          <w:color w:val="000000"/>
          <w:shd w:val="clear" w:color="auto" w:fill="FFFFFF"/>
        </w:rPr>
      </w:pPr>
    </w:p>
    <w:p w:rsidR="001842F9" w:rsidRDefault="001842F9" w:rsidP="00E039BE">
      <w:pPr>
        <w:pBdr>
          <w:right w:val="single" w:sz="4" w:space="1" w:color="auto"/>
        </w:pBdr>
        <w:spacing w:line="240" w:lineRule="auto"/>
        <w:contextualSpacing/>
        <w:rPr>
          <w:rFonts w:ascii="Times New Roman" w:hAnsi="Times New Roman" w:cs="Times New Roman"/>
          <w:bCs/>
          <w:color w:val="000000"/>
          <w:shd w:val="clear" w:color="auto" w:fill="FFFFFF"/>
        </w:rPr>
      </w:pPr>
    </w:p>
    <w:p w:rsidR="00E039BE" w:rsidRPr="00E039BE" w:rsidRDefault="00E039BE" w:rsidP="00E039BE">
      <w:p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Underground v.s. Surface Mining depends on…</w:t>
      </w:r>
    </w:p>
    <w:p w:rsidR="00F0333C" w:rsidRPr="00E039BE" w:rsidRDefault="00572D7F" w:rsidP="00B46533">
      <w:pPr>
        <w:numPr>
          <w:ilvl w:val="1"/>
          <w:numId w:val="11"/>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Depth of below surface</w:t>
      </w:r>
    </w:p>
    <w:p w:rsidR="00F0333C" w:rsidRPr="00E039BE" w:rsidRDefault="00572D7F" w:rsidP="00B46533">
      <w:pPr>
        <w:numPr>
          <w:ilvl w:val="1"/>
          <w:numId w:val="11"/>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lastRenderedPageBreak/>
        <w:t>Size of the ore body</w:t>
      </w:r>
    </w:p>
    <w:p w:rsidR="00F0333C" w:rsidRPr="00E039BE" w:rsidRDefault="00572D7F" w:rsidP="00B46533">
      <w:pPr>
        <w:numPr>
          <w:ilvl w:val="1"/>
          <w:numId w:val="11"/>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Shape of the ore body</w:t>
      </w:r>
    </w:p>
    <w:p w:rsidR="00F0333C" w:rsidRPr="00E039BE" w:rsidRDefault="00572D7F" w:rsidP="00B46533">
      <w:pPr>
        <w:numPr>
          <w:ilvl w:val="1"/>
          <w:numId w:val="11"/>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Grade</w:t>
      </w:r>
    </w:p>
    <w:p w:rsidR="00F0333C" w:rsidRPr="00E039BE" w:rsidRDefault="00572D7F" w:rsidP="00B46533">
      <w:pPr>
        <w:numPr>
          <w:ilvl w:val="1"/>
          <w:numId w:val="11"/>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Type of Ore</w:t>
      </w:r>
    </w:p>
    <w:p w:rsidR="00E039BE" w:rsidRDefault="00E039BE" w:rsidP="00F30B89">
      <w:pPr>
        <w:pBdr>
          <w:right w:val="single" w:sz="4" w:space="1" w:color="auto"/>
        </w:pBdr>
        <w:spacing w:line="240" w:lineRule="auto"/>
        <w:contextualSpacing/>
        <w:rPr>
          <w:rStyle w:val="apple-style-span"/>
          <w:rFonts w:ascii="Times New Roman" w:hAnsi="Times New Roman" w:cs="Times New Roman"/>
          <w:b/>
          <w:bCs/>
          <w:color w:val="000000"/>
          <w:shd w:val="clear" w:color="auto" w:fill="FFFFFF"/>
        </w:rPr>
      </w:pPr>
    </w:p>
    <w:p w:rsidR="00E039BE" w:rsidRDefault="00E039BE" w:rsidP="00F30B89">
      <w:pPr>
        <w:pBdr>
          <w:right w:val="single" w:sz="4" w:space="1" w:color="auto"/>
        </w:pBdr>
        <w:spacing w:line="240" w:lineRule="auto"/>
        <w:contextualSpacing/>
        <w:rPr>
          <w:rFonts w:ascii="Times New Roman" w:hAnsi="Times New Roman" w:cs="Times New Roman"/>
          <w:b/>
          <w:bCs/>
          <w:color w:val="000000"/>
          <w:shd w:val="clear" w:color="auto" w:fill="FFFFFF"/>
        </w:rPr>
      </w:pPr>
      <w:r w:rsidRPr="00E039BE">
        <w:rPr>
          <w:rFonts w:ascii="Times New Roman" w:hAnsi="Times New Roman" w:cs="Times New Roman"/>
          <w:b/>
          <w:bCs/>
          <w:color w:val="000000"/>
          <w:shd w:val="clear" w:color="auto" w:fill="FFFFFF"/>
        </w:rPr>
        <w:t>Open pit</w:t>
      </w:r>
    </w:p>
    <w:p w:rsidR="00E039BE" w:rsidRDefault="00E039BE" w:rsidP="00F30B89">
      <w:pPr>
        <w:pBdr>
          <w:right w:val="single" w:sz="4" w:space="1" w:color="auto"/>
        </w:pBdr>
        <w:spacing w:line="240" w:lineRule="auto"/>
        <w:contextualSpacing/>
        <w:rPr>
          <w:rFonts w:ascii="Times New Roman" w:hAnsi="Times New Roman" w:cs="Times New Roman"/>
          <w:b/>
          <w:bCs/>
          <w:color w:val="000000"/>
          <w:shd w:val="clear" w:color="auto" w:fill="FFFFFF"/>
        </w:rPr>
      </w:pPr>
    </w:p>
    <w:p w:rsidR="00F0333C" w:rsidRPr="00E039BE" w:rsidRDefault="00572D7F" w:rsidP="00B46533">
      <w:pPr>
        <w:numPr>
          <w:ilvl w:val="0"/>
          <w:numId w:val="12"/>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Used when ore bodies lie near the surface</w:t>
      </w:r>
    </w:p>
    <w:p w:rsidR="00F0333C" w:rsidRPr="00E039BE" w:rsidRDefault="00572D7F" w:rsidP="00B46533">
      <w:pPr>
        <w:numPr>
          <w:ilvl w:val="0"/>
          <w:numId w:val="12"/>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Large hole exposes the ore body</w:t>
      </w:r>
    </w:p>
    <w:p w:rsidR="00F0333C" w:rsidRPr="00E039BE" w:rsidRDefault="00572D7F" w:rsidP="00B46533">
      <w:pPr>
        <w:numPr>
          <w:ilvl w:val="0"/>
          <w:numId w:val="12"/>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Waste rock (overburden) is removed</w:t>
      </w:r>
    </w:p>
    <w:p w:rsidR="00F0333C" w:rsidRDefault="00572D7F" w:rsidP="00B46533">
      <w:pPr>
        <w:numPr>
          <w:ilvl w:val="0"/>
          <w:numId w:val="12"/>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2</w:t>
      </w:r>
      <w:r w:rsidRPr="00E039BE">
        <w:rPr>
          <w:rFonts w:ascii="Times New Roman" w:hAnsi="Times New Roman" w:cs="Times New Roman"/>
          <w:bCs/>
          <w:color w:val="000000"/>
          <w:shd w:val="clear" w:color="auto" w:fill="FFFFFF"/>
          <w:vertAlign w:val="superscript"/>
        </w:rPr>
        <w:t>nd</w:t>
      </w:r>
      <w:r w:rsidRPr="00E039BE">
        <w:rPr>
          <w:rFonts w:ascii="Times New Roman" w:hAnsi="Times New Roman" w:cs="Times New Roman"/>
          <w:bCs/>
          <w:color w:val="000000"/>
          <w:shd w:val="clear" w:color="auto" w:fill="FFFFFF"/>
        </w:rPr>
        <w:t xml:space="preserve"> cheapest method, but has the largest environmental impact.  Usually because reclamation is impossible for large hole.</w:t>
      </w:r>
    </w:p>
    <w:p w:rsidR="00E039BE" w:rsidRPr="00E039BE" w:rsidRDefault="00E039BE" w:rsidP="00B46533">
      <w:pPr>
        <w:numPr>
          <w:ilvl w:val="0"/>
          <w:numId w:val="12"/>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noProof/>
          <w:color w:val="000000"/>
          <w:shd w:val="clear" w:color="auto" w:fill="FFFFFF"/>
        </w:rPr>
        <w:drawing>
          <wp:inline distT="0" distB="0" distL="0" distR="0">
            <wp:extent cx="2617824" cy="1679945"/>
            <wp:effectExtent l="19050" t="0" r="0" b="0"/>
            <wp:docPr id="7" name="Picture 2" descr="mine"/>
            <wp:cNvGraphicFramePr/>
            <a:graphic xmlns:a="http://schemas.openxmlformats.org/drawingml/2006/main">
              <a:graphicData uri="http://schemas.openxmlformats.org/drawingml/2006/picture">
                <pic:pic xmlns:pic="http://schemas.openxmlformats.org/drawingml/2006/picture">
                  <pic:nvPicPr>
                    <pic:cNvPr id="31748" name="Picture 5" descr="mine"/>
                    <pic:cNvPicPr>
                      <a:picLocks noGrp="1" noChangeAspect="1" noChangeArrowheads="1"/>
                    </pic:cNvPicPr>
                  </pic:nvPicPr>
                  <pic:blipFill>
                    <a:blip r:embed="rId10" cstate="print">
                      <a:grayscl/>
                    </a:blip>
                    <a:srcRect/>
                    <a:stretch>
                      <a:fillRect/>
                    </a:stretch>
                  </pic:blipFill>
                  <pic:spPr bwMode="auto">
                    <a:xfrm>
                      <a:off x="0" y="0"/>
                      <a:ext cx="2619516" cy="1681031"/>
                    </a:xfrm>
                    <a:prstGeom prst="rect">
                      <a:avLst/>
                    </a:prstGeom>
                    <a:noFill/>
                    <a:ln w="9525">
                      <a:noFill/>
                      <a:miter lim="800000"/>
                      <a:headEnd/>
                      <a:tailEnd/>
                    </a:ln>
                  </pic:spPr>
                </pic:pic>
              </a:graphicData>
            </a:graphic>
          </wp:inline>
        </w:drawing>
      </w:r>
    </w:p>
    <w:p w:rsidR="00E039BE" w:rsidRDefault="00E039BE" w:rsidP="00F30B89">
      <w:pPr>
        <w:pBdr>
          <w:right w:val="single" w:sz="4" w:space="1" w:color="auto"/>
        </w:pBdr>
        <w:spacing w:line="240" w:lineRule="auto"/>
        <w:contextualSpacing/>
        <w:rPr>
          <w:rStyle w:val="apple-style-span"/>
          <w:rFonts w:ascii="Times New Roman" w:hAnsi="Times New Roman" w:cs="Times New Roman"/>
          <w:b/>
          <w:bCs/>
          <w:color w:val="000000"/>
          <w:shd w:val="clear" w:color="auto" w:fill="FFFFFF"/>
        </w:rPr>
      </w:pPr>
    </w:p>
    <w:p w:rsidR="00E039BE" w:rsidRDefault="00E039BE" w:rsidP="00F30B89">
      <w:pPr>
        <w:pBdr>
          <w:right w:val="single" w:sz="4" w:space="1" w:color="auto"/>
        </w:pBdr>
        <w:spacing w:line="240" w:lineRule="auto"/>
        <w:contextualSpacing/>
        <w:rPr>
          <w:rFonts w:ascii="Times New Roman" w:hAnsi="Times New Roman" w:cs="Times New Roman"/>
          <w:b/>
          <w:bCs/>
          <w:color w:val="000000"/>
          <w:shd w:val="clear" w:color="auto" w:fill="FFFFFF"/>
        </w:rPr>
      </w:pPr>
      <w:r w:rsidRPr="00E039BE">
        <w:rPr>
          <w:rFonts w:ascii="Times New Roman" w:hAnsi="Times New Roman" w:cs="Times New Roman"/>
          <w:b/>
          <w:bCs/>
          <w:color w:val="000000"/>
          <w:shd w:val="clear" w:color="auto" w:fill="FFFFFF"/>
        </w:rPr>
        <w:t>Strip Mining</w:t>
      </w:r>
    </w:p>
    <w:p w:rsidR="00E039BE" w:rsidRDefault="00E039BE" w:rsidP="00F30B89">
      <w:pPr>
        <w:pBdr>
          <w:right w:val="single" w:sz="4" w:space="1" w:color="auto"/>
        </w:pBdr>
        <w:spacing w:line="240" w:lineRule="auto"/>
        <w:contextualSpacing/>
        <w:rPr>
          <w:rFonts w:ascii="Times New Roman" w:hAnsi="Times New Roman" w:cs="Times New Roman"/>
          <w:b/>
          <w:bCs/>
          <w:color w:val="000000"/>
          <w:shd w:val="clear" w:color="auto" w:fill="FFFFFF"/>
        </w:rPr>
      </w:pPr>
    </w:p>
    <w:p w:rsidR="00F0333C" w:rsidRPr="00E039BE" w:rsidRDefault="00572D7F" w:rsidP="00B46533">
      <w:pPr>
        <w:numPr>
          <w:ilvl w:val="0"/>
          <w:numId w:val="13"/>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The cheapest and safest method, but can have a significant impact environmentally on the surface.</w:t>
      </w:r>
    </w:p>
    <w:p w:rsidR="00E039BE" w:rsidRPr="00E039BE" w:rsidRDefault="00572D7F" w:rsidP="00B46533">
      <w:pPr>
        <w:numPr>
          <w:ilvl w:val="0"/>
          <w:numId w:val="13"/>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The ore is close to the surface of the land (30m) but has one or more layers of rock and dirt on top of it (</w:t>
      </w:r>
      <w:r w:rsidR="00F64989">
        <w:rPr>
          <w:rFonts w:ascii="Times New Roman" w:hAnsi="Times New Roman" w:cs="Times New Roman"/>
          <w:bCs/>
          <w:color w:val="000000"/>
          <w:shd w:val="clear" w:color="auto" w:fill="FFFFFF"/>
        </w:rPr>
        <w:t>11.________________</w:t>
      </w:r>
      <w:r w:rsidRPr="00E039BE">
        <w:rPr>
          <w:rFonts w:ascii="Times New Roman" w:hAnsi="Times New Roman" w:cs="Times New Roman"/>
          <w:bCs/>
          <w:color w:val="000000"/>
          <w:shd w:val="clear" w:color="auto" w:fill="FFFFFF"/>
        </w:rPr>
        <w:t>).  To mine the ore, these layers have to be taken off.</w:t>
      </w:r>
      <w:r w:rsidRPr="00E039BE">
        <w:rPr>
          <w:rFonts w:ascii="Times New Roman" w:hAnsi="Times New Roman" w:cs="Times New Roman"/>
          <w:bCs/>
          <w:color w:val="000000"/>
          <w:u w:val="single"/>
          <w:shd w:val="clear" w:color="auto" w:fill="FFFFFF"/>
        </w:rPr>
        <w:t xml:space="preserve"> </w:t>
      </w:r>
    </w:p>
    <w:p w:rsidR="00E039BE" w:rsidRDefault="00E039BE" w:rsidP="00B46533">
      <w:pPr>
        <w:numPr>
          <w:ilvl w:val="0"/>
          <w:numId w:val="13"/>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This mining is done in long, narrow strips.  When the ore is done in one strip, the miners begin to create another strip next to it.  The waste, dirt, and rock that they take off of the top of the next strip is put on top of the last one (</w:t>
      </w:r>
      <w:r w:rsidRPr="00E039BE">
        <w:rPr>
          <w:rFonts w:ascii="Times New Roman" w:hAnsi="Times New Roman" w:cs="Times New Roman"/>
          <w:bCs/>
          <w:color w:val="000000"/>
          <w:u w:val="single"/>
          <w:shd w:val="clear" w:color="auto" w:fill="FFFFFF"/>
        </w:rPr>
        <w:t xml:space="preserve">It is now called </w:t>
      </w:r>
      <w:r w:rsidR="00F64989">
        <w:rPr>
          <w:rFonts w:ascii="Times New Roman" w:hAnsi="Times New Roman" w:cs="Times New Roman"/>
          <w:bCs/>
          <w:color w:val="000000"/>
          <w:u w:val="single"/>
          <w:shd w:val="clear" w:color="auto" w:fill="FFFFFF"/>
        </w:rPr>
        <w:t>12._______________</w:t>
      </w:r>
      <w:r w:rsidRPr="00E039BE">
        <w:rPr>
          <w:rFonts w:ascii="Times New Roman" w:hAnsi="Times New Roman" w:cs="Times New Roman"/>
          <w:bCs/>
          <w:color w:val="000000"/>
          <w:shd w:val="clear" w:color="auto" w:fill="FFFFFF"/>
        </w:rPr>
        <w:t>).</w:t>
      </w:r>
    </w:p>
    <w:p w:rsidR="00E039BE" w:rsidRPr="00E039BE" w:rsidRDefault="00E039BE" w:rsidP="00B46533">
      <w:pPr>
        <w:numPr>
          <w:ilvl w:val="0"/>
          <w:numId w:val="13"/>
        </w:numPr>
        <w:pBdr>
          <w:right w:val="single" w:sz="4" w:space="1" w:color="auto"/>
        </w:pBdr>
        <w:spacing w:line="240" w:lineRule="auto"/>
        <w:contextualSpacing/>
        <w:rPr>
          <w:rStyle w:val="apple-style-span"/>
          <w:rFonts w:ascii="Times New Roman" w:hAnsi="Times New Roman" w:cs="Times New Roman"/>
          <w:bCs/>
          <w:color w:val="000000"/>
          <w:shd w:val="clear" w:color="auto" w:fill="FFFFFF"/>
        </w:rPr>
      </w:pPr>
      <w:r w:rsidRPr="00E039BE">
        <w:rPr>
          <w:rFonts w:ascii="Times New Roman" w:hAnsi="Times New Roman" w:cs="Times New Roman"/>
          <w:bCs/>
          <w:noProof/>
          <w:color w:val="000000"/>
          <w:shd w:val="clear" w:color="auto" w:fill="FFFFFF"/>
        </w:rPr>
        <w:drawing>
          <wp:inline distT="0" distB="0" distL="0" distR="0">
            <wp:extent cx="3851201" cy="1796902"/>
            <wp:effectExtent l="19050" t="0" r="0" b="0"/>
            <wp:docPr id="8" name="Picture 3" descr="stripmine"/>
            <wp:cNvGraphicFramePr/>
            <a:graphic xmlns:a="http://schemas.openxmlformats.org/drawingml/2006/main">
              <a:graphicData uri="http://schemas.openxmlformats.org/drawingml/2006/picture">
                <pic:pic xmlns:pic="http://schemas.openxmlformats.org/drawingml/2006/picture">
                  <pic:nvPicPr>
                    <pic:cNvPr id="33794" name="Picture 6" descr="stripmine"/>
                    <pic:cNvPicPr>
                      <a:picLocks noChangeAspect="1" noChangeArrowheads="1"/>
                    </pic:cNvPicPr>
                  </pic:nvPicPr>
                  <pic:blipFill>
                    <a:blip r:embed="rId11" cstate="print">
                      <a:grayscl/>
                    </a:blip>
                    <a:srcRect/>
                    <a:stretch>
                      <a:fillRect/>
                    </a:stretch>
                  </pic:blipFill>
                  <pic:spPr bwMode="auto">
                    <a:xfrm>
                      <a:off x="0" y="0"/>
                      <a:ext cx="3853690" cy="1798063"/>
                    </a:xfrm>
                    <a:prstGeom prst="rect">
                      <a:avLst/>
                    </a:prstGeom>
                    <a:noFill/>
                    <a:ln w="9525">
                      <a:noFill/>
                      <a:miter lim="800000"/>
                      <a:headEnd/>
                      <a:tailEnd/>
                    </a:ln>
                  </pic:spPr>
                </pic:pic>
              </a:graphicData>
            </a:graphic>
          </wp:inline>
        </w:drawing>
      </w:r>
    </w:p>
    <w:p w:rsidR="00E039BE" w:rsidRDefault="00E039BE" w:rsidP="00F30B89">
      <w:pPr>
        <w:pBdr>
          <w:right w:val="single" w:sz="4" w:space="1" w:color="auto"/>
        </w:pBdr>
        <w:spacing w:line="240" w:lineRule="auto"/>
        <w:contextualSpacing/>
        <w:rPr>
          <w:rStyle w:val="apple-style-span"/>
          <w:rFonts w:ascii="Times New Roman" w:hAnsi="Times New Roman" w:cs="Times New Roman"/>
          <w:b/>
          <w:bCs/>
          <w:color w:val="000000"/>
          <w:shd w:val="clear" w:color="auto" w:fill="FFFFFF"/>
        </w:rPr>
      </w:pPr>
    </w:p>
    <w:p w:rsidR="00E039BE" w:rsidRDefault="00E039BE" w:rsidP="00F30B89">
      <w:pPr>
        <w:pBdr>
          <w:right w:val="single" w:sz="4" w:space="1" w:color="auto"/>
        </w:pBdr>
        <w:spacing w:line="240" w:lineRule="auto"/>
        <w:contextualSpacing/>
        <w:rPr>
          <w:rStyle w:val="apple-style-span"/>
          <w:rFonts w:ascii="Times New Roman" w:hAnsi="Times New Roman" w:cs="Times New Roman"/>
          <w:b/>
          <w:bCs/>
          <w:color w:val="000000"/>
          <w:shd w:val="clear" w:color="auto" w:fill="FFFFFF"/>
        </w:rPr>
      </w:pPr>
    </w:p>
    <w:p w:rsidR="00E039BE" w:rsidRDefault="00E039BE" w:rsidP="00F30B89">
      <w:pPr>
        <w:pBdr>
          <w:right w:val="single" w:sz="4" w:space="1" w:color="auto"/>
        </w:pBdr>
        <w:spacing w:line="240" w:lineRule="auto"/>
        <w:contextualSpacing/>
        <w:rPr>
          <w:rStyle w:val="apple-style-span"/>
          <w:rFonts w:ascii="Times New Roman" w:hAnsi="Times New Roman" w:cs="Times New Roman"/>
          <w:b/>
          <w:bCs/>
          <w:color w:val="000000"/>
          <w:shd w:val="clear" w:color="auto" w:fill="FFFFFF"/>
        </w:rPr>
      </w:pPr>
    </w:p>
    <w:p w:rsidR="00E039BE" w:rsidRDefault="00E039BE" w:rsidP="00F30B89">
      <w:pPr>
        <w:pBdr>
          <w:right w:val="single" w:sz="4" w:space="1" w:color="auto"/>
        </w:pBdr>
        <w:spacing w:line="240" w:lineRule="auto"/>
        <w:contextualSpacing/>
        <w:rPr>
          <w:rFonts w:ascii="Times New Roman" w:hAnsi="Times New Roman" w:cs="Times New Roman"/>
          <w:b/>
          <w:bCs/>
          <w:color w:val="000000"/>
          <w:shd w:val="clear" w:color="auto" w:fill="FFFFFF"/>
        </w:rPr>
      </w:pPr>
      <w:r w:rsidRPr="00E039BE">
        <w:rPr>
          <w:rFonts w:ascii="Times New Roman" w:hAnsi="Times New Roman" w:cs="Times New Roman"/>
          <w:b/>
          <w:bCs/>
          <w:color w:val="000000"/>
          <w:shd w:val="clear" w:color="auto" w:fill="FFFFFF"/>
        </w:rPr>
        <w:t>Underground Mining</w:t>
      </w:r>
    </w:p>
    <w:p w:rsidR="00E039BE" w:rsidRDefault="00E039BE" w:rsidP="00F30B89">
      <w:pPr>
        <w:pBdr>
          <w:right w:val="single" w:sz="4" w:space="1" w:color="auto"/>
        </w:pBdr>
        <w:spacing w:line="240" w:lineRule="auto"/>
        <w:contextualSpacing/>
        <w:rPr>
          <w:rStyle w:val="apple-style-span"/>
          <w:rFonts w:ascii="Times New Roman" w:hAnsi="Times New Roman" w:cs="Times New Roman"/>
          <w:b/>
          <w:bCs/>
          <w:color w:val="000000"/>
          <w:shd w:val="clear" w:color="auto" w:fill="FFFFFF"/>
        </w:rPr>
      </w:pPr>
    </w:p>
    <w:p w:rsidR="00F0333C" w:rsidRPr="00E039BE" w:rsidRDefault="00572D7F"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lastRenderedPageBreak/>
        <w:t>Very expensive and the most dangerous of the three methods, but has the least impact environmentally on the earth’s surface.</w:t>
      </w:r>
    </w:p>
    <w:p w:rsidR="00F0333C" w:rsidRPr="00E039BE" w:rsidRDefault="00572D7F"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Underground mining is done when the rocks, minerals, or gemstones are too far underground to get out with surface mining.</w:t>
      </w:r>
    </w:p>
    <w:p w:rsidR="00F0333C" w:rsidRDefault="00572D7F"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Entry into underground mines is by vertical shafts, or by a sloping tunnel.</w:t>
      </w:r>
    </w:p>
    <w:p w:rsidR="00F0333C" w:rsidRPr="00E039BE" w:rsidRDefault="00572D7F"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Two common methods of underground mining are ;</w:t>
      </w:r>
    </w:p>
    <w:p w:rsidR="00F0333C" w:rsidRPr="00E039BE" w:rsidRDefault="00F64989"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13.___________________________</w:t>
      </w:r>
      <w:r w:rsidR="00572D7F" w:rsidRPr="00E039BE">
        <w:rPr>
          <w:rFonts w:ascii="Times New Roman" w:hAnsi="Times New Roman" w:cs="Times New Roman"/>
          <w:bCs/>
          <w:color w:val="000000"/>
          <w:shd w:val="clear" w:color="auto" w:fill="FFFFFF"/>
        </w:rPr>
        <w:t xml:space="preserve"> where they did out rooms but leave sections behind to hold the roof up</w:t>
      </w:r>
    </w:p>
    <w:p w:rsidR="00F0333C" w:rsidRDefault="00572D7F"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color w:val="000000"/>
          <w:shd w:val="clear" w:color="auto" w:fill="FFFFFF"/>
        </w:rPr>
        <w:t xml:space="preserve">Long wall mining were a machine shaves veins of minerals off in long patterns and as it moves areas will collapse behind it. </w:t>
      </w:r>
    </w:p>
    <w:p w:rsidR="00E039BE" w:rsidRPr="00E039BE" w:rsidRDefault="00E039BE" w:rsidP="00B46533">
      <w:pPr>
        <w:numPr>
          <w:ilvl w:val="0"/>
          <w:numId w:val="14"/>
        </w:numPr>
        <w:pBdr>
          <w:right w:val="single" w:sz="4" w:space="1" w:color="auto"/>
        </w:pBdr>
        <w:spacing w:line="240" w:lineRule="auto"/>
        <w:contextualSpacing/>
        <w:rPr>
          <w:rFonts w:ascii="Times New Roman" w:hAnsi="Times New Roman" w:cs="Times New Roman"/>
          <w:bCs/>
          <w:color w:val="000000"/>
          <w:shd w:val="clear" w:color="auto" w:fill="FFFFFF"/>
        </w:rPr>
      </w:pPr>
      <w:r w:rsidRPr="00E039BE">
        <w:rPr>
          <w:rFonts w:ascii="Times New Roman" w:hAnsi="Times New Roman" w:cs="Times New Roman"/>
          <w:bCs/>
          <w:noProof/>
          <w:color w:val="000000"/>
          <w:shd w:val="clear" w:color="auto" w:fill="FFFFFF"/>
        </w:rPr>
        <w:drawing>
          <wp:inline distT="0" distB="0" distL="0" distR="0">
            <wp:extent cx="3000597" cy="1945758"/>
            <wp:effectExtent l="19050" t="0" r="9303" b="0"/>
            <wp:docPr id="10" name="Picture 5" descr="room and pillar"/>
            <wp:cNvGraphicFramePr/>
            <a:graphic xmlns:a="http://schemas.openxmlformats.org/drawingml/2006/main">
              <a:graphicData uri="http://schemas.openxmlformats.org/drawingml/2006/picture">
                <pic:pic xmlns:pic="http://schemas.openxmlformats.org/drawingml/2006/picture">
                  <pic:nvPicPr>
                    <pic:cNvPr id="35845" name="Picture 4" descr="room and pillar"/>
                    <pic:cNvPicPr>
                      <a:picLocks noChangeAspect="1" noChangeArrowheads="1"/>
                    </pic:cNvPicPr>
                  </pic:nvPicPr>
                  <pic:blipFill>
                    <a:blip r:embed="rId12" cstate="print">
                      <a:grayscl/>
                    </a:blip>
                    <a:srcRect/>
                    <a:stretch>
                      <a:fillRect/>
                    </a:stretch>
                  </pic:blipFill>
                  <pic:spPr bwMode="auto">
                    <a:xfrm>
                      <a:off x="0" y="0"/>
                      <a:ext cx="3002221" cy="1946811"/>
                    </a:xfrm>
                    <a:prstGeom prst="rect">
                      <a:avLst/>
                    </a:prstGeom>
                    <a:noFill/>
                    <a:ln w="9525">
                      <a:noFill/>
                      <a:miter lim="800000"/>
                      <a:headEnd/>
                      <a:tailEnd/>
                    </a:ln>
                  </pic:spPr>
                </pic:pic>
              </a:graphicData>
            </a:graphic>
          </wp:inline>
        </w:drawing>
      </w:r>
    </w:p>
    <w:p w:rsidR="00E039BE" w:rsidRPr="00E039BE" w:rsidRDefault="00E039BE" w:rsidP="00E039BE">
      <w:pPr>
        <w:pBdr>
          <w:right w:val="single" w:sz="4" w:space="1" w:color="auto"/>
        </w:pBdr>
        <w:spacing w:line="240" w:lineRule="auto"/>
        <w:contextualSpacing/>
        <w:rPr>
          <w:rFonts w:ascii="Times New Roman" w:hAnsi="Times New Roman" w:cs="Times New Roman"/>
          <w:bCs/>
          <w:color w:val="000000"/>
          <w:shd w:val="clear" w:color="auto" w:fill="FFFFFF"/>
        </w:rPr>
      </w:pPr>
    </w:p>
    <w:p w:rsidR="007D1414" w:rsidRPr="00EF32FF" w:rsidRDefault="007D1414" w:rsidP="00F30B89">
      <w:pPr>
        <w:pBdr>
          <w:right w:val="single" w:sz="4" w:space="1" w:color="auto"/>
        </w:pBdr>
        <w:spacing w:line="240" w:lineRule="auto"/>
        <w:contextualSpacing/>
        <w:rPr>
          <w:rStyle w:val="apple-converted-space"/>
          <w:rFonts w:ascii="Times New Roman" w:hAnsi="Times New Roman" w:cs="Times New Roman"/>
          <w:color w:val="000000"/>
          <w:shd w:val="clear" w:color="auto" w:fill="FFFFFF"/>
        </w:rPr>
      </w:pPr>
    </w:p>
    <w:p w:rsidR="00E039BE" w:rsidRDefault="00E039BE" w:rsidP="00F30B89">
      <w:pPr>
        <w:pBdr>
          <w:right w:val="single" w:sz="4" w:space="1" w:color="auto"/>
        </w:pBdr>
        <w:spacing w:line="240" w:lineRule="auto"/>
        <w:contextualSpacing/>
        <w:rPr>
          <w:rFonts w:ascii="Times New Roman" w:hAnsi="Times New Roman" w:cs="Times New Roman"/>
          <w:color w:val="000000"/>
          <w:u w:val="single"/>
          <w:shd w:val="clear" w:color="auto" w:fill="FFFFFF"/>
        </w:rPr>
      </w:pPr>
      <w:r w:rsidRPr="00E039BE">
        <w:rPr>
          <w:rFonts w:ascii="Times New Roman" w:hAnsi="Times New Roman" w:cs="Times New Roman"/>
          <w:color w:val="000000"/>
          <w:u w:val="single"/>
          <w:shd w:val="clear" w:color="auto" w:fill="FFFFFF"/>
        </w:rPr>
        <w:t>Effects on health</w:t>
      </w:r>
    </w:p>
    <w:p w:rsidR="00E039BE" w:rsidRDefault="00E039BE" w:rsidP="00F30B89">
      <w:pPr>
        <w:pBdr>
          <w:right w:val="single" w:sz="4" w:space="1" w:color="auto"/>
        </w:pBdr>
        <w:spacing w:line="240" w:lineRule="auto"/>
        <w:contextualSpacing/>
        <w:rPr>
          <w:rFonts w:ascii="Times New Roman" w:hAnsi="Times New Roman" w:cs="Times New Roman"/>
          <w:color w:val="000000"/>
          <w:u w:val="single"/>
          <w:shd w:val="clear" w:color="auto" w:fill="FFFFFF"/>
        </w:rPr>
      </w:pPr>
    </w:p>
    <w:p w:rsidR="00E039BE" w:rsidRPr="00E039BE" w:rsidRDefault="00E039BE" w:rsidP="00B46533">
      <w:pPr>
        <w:pStyle w:val="ListParagraph"/>
        <w:numPr>
          <w:ilvl w:val="0"/>
          <w:numId w:val="15"/>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Virtually all airborne pollutants gain access to the body via the respiratory tract. Thus, it is no surprise that this important system is affected significantly by pollutants discharged into the atmosphere by electrical utilities that burn coal.</w:t>
      </w:r>
    </w:p>
    <w:p w:rsidR="00E039BE" w:rsidRDefault="00E039BE" w:rsidP="00B46533">
      <w:pPr>
        <w:pStyle w:val="ListParagraph"/>
        <w:numPr>
          <w:ilvl w:val="0"/>
          <w:numId w:val="15"/>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Coal pollutants affect all major body organ systems and contribute to four of the five leading causes of mortality in the U.S.: heart disease, cancer, stroke, and chronic lower respiratory diseases.</w:t>
      </w:r>
    </w:p>
    <w:p w:rsidR="00E039BE" w:rsidRPr="00E039BE" w:rsidRDefault="00E039BE" w:rsidP="00B46533">
      <w:pPr>
        <w:pStyle w:val="ListParagraph"/>
        <w:numPr>
          <w:ilvl w:val="0"/>
          <w:numId w:val="15"/>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noProof/>
          <w:color w:val="000000"/>
          <w:shd w:val="clear" w:color="auto" w:fill="FFFFFF"/>
        </w:rPr>
        <w:drawing>
          <wp:inline distT="0" distB="0" distL="0" distR="0">
            <wp:extent cx="3002339" cy="2200940"/>
            <wp:effectExtent l="19050" t="0" r="7561" b="0"/>
            <wp:docPr id="11" name="Picture 6" descr="1103.jpg"/>
            <wp:cNvGraphicFramePr/>
            <a:graphic xmlns:a="http://schemas.openxmlformats.org/drawingml/2006/main">
              <a:graphicData uri="http://schemas.openxmlformats.org/drawingml/2006/picture">
                <pic:pic xmlns:pic="http://schemas.openxmlformats.org/drawingml/2006/picture">
                  <pic:nvPicPr>
                    <pic:cNvPr id="36868" name="Content Placeholder 4" descr="1103.jpg"/>
                    <pic:cNvPicPr>
                      <a:picLocks noGrp="1" noChangeAspect="1"/>
                    </pic:cNvPicPr>
                  </pic:nvPicPr>
                  <pic:blipFill>
                    <a:blip r:embed="rId13" cstate="print">
                      <a:duotone>
                        <a:prstClr val="black"/>
                        <a:srgbClr val="D9C3A5">
                          <a:tint val="50000"/>
                          <a:satMod val="180000"/>
                        </a:srgbClr>
                      </a:duotone>
                    </a:blip>
                    <a:srcRect/>
                    <a:stretch>
                      <a:fillRect/>
                    </a:stretch>
                  </pic:blipFill>
                  <pic:spPr bwMode="auto">
                    <a:xfrm>
                      <a:off x="0" y="0"/>
                      <a:ext cx="3003387" cy="2201708"/>
                    </a:xfrm>
                    <a:prstGeom prst="rect">
                      <a:avLst/>
                    </a:prstGeom>
                    <a:noFill/>
                    <a:ln w="9525">
                      <a:noFill/>
                      <a:miter lim="800000"/>
                      <a:headEnd/>
                      <a:tailEnd/>
                    </a:ln>
                  </pic:spPr>
                </pic:pic>
              </a:graphicData>
            </a:graphic>
          </wp:inline>
        </w:drawing>
      </w:r>
    </w:p>
    <w:p w:rsidR="00E039BE" w:rsidRDefault="00E039BE" w:rsidP="00B46533">
      <w:pPr>
        <w:pStyle w:val="ListParagraph"/>
        <w:numPr>
          <w:ilvl w:val="0"/>
          <w:numId w:val="16"/>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Air pollutants from coal include nitrous oxide (NO 2) and very small particles, known as PM—adversely affect lung development, reducing forced expiratory volume (FEV) among children (used to determine lung function).</w:t>
      </w:r>
    </w:p>
    <w:p w:rsidR="00F0333C" w:rsidRDefault="00572D7F" w:rsidP="00B46533">
      <w:pPr>
        <w:pStyle w:val="ListParagraph"/>
        <w:numPr>
          <w:ilvl w:val="0"/>
          <w:numId w:val="16"/>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lastRenderedPageBreak/>
        <w:t xml:space="preserve">Air pollution triggers attacks of </w:t>
      </w:r>
      <w:r w:rsidR="00F64989">
        <w:rPr>
          <w:rFonts w:ascii="Times New Roman" w:hAnsi="Times New Roman" w:cs="Times New Roman"/>
          <w:color w:val="000000"/>
          <w:shd w:val="clear" w:color="auto" w:fill="FFFFFF"/>
        </w:rPr>
        <w:t>14._________________</w:t>
      </w:r>
      <w:r w:rsidRPr="00E039BE">
        <w:rPr>
          <w:rFonts w:ascii="Times New Roman" w:hAnsi="Times New Roman" w:cs="Times New Roman"/>
          <w:color w:val="000000"/>
          <w:shd w:val="clear" w:color="auto" w:fill="FFFFFF"/>
        </w:rPr>
        <w:t>, a respiratory disease affecting more than 9% of all children in the U.S.</w:t>
      </w:r>
    </w:p>
    <w:p w:rsidR="00E039BE" w:rsidRDefault="00E039BE" w:rsidP="00B46533">
      <w:pPr>
        <w:pStyle w:val="ListParagraph"/>
        <w:numPr>
          <w:ilvl w:val="0"/>
          <w:numId w:val="16"/>
        </w:numPr>
        <w:pBdr>
          <w:right w:val="single" w:sz="4" w:space="1" w:color="auto"/>
        </w:pBdr>
        <w:spacing w:line="240" w:lineRule="auto"/>
        <w:rPr>
          <w:rFonts w:ascii="Times New Roman" w:hAnsi="Times New Roman" w:cs="Times New Roman"/>
          <w:color w:val="000000"/>
          <w:shd w:val="clear" w:color="auto" w:fill="FFFFFF"/>
        </w:rPr>
      </w:pPr>
      <w:r w:rsidRPr="00E039BE">
        <w:rPr>
          <w:rFonts w:ascii="Times New Roman" w:hAnsi="Times New Roman" w:cs="Times New Roman"/>
          <w:noProof/>
          <w:color w:val="000000"/>
          <w:shd w:val="clear" w:color="auto" w:fill="FFFFFF"/>
        </w:rPr>
        <w:drawing>
          <wp:inline distT="0" distB="0" distL="0" distR="0">
            <wp:extent cx="2670987" cy="1616149"/>
            <wp:effectExtent l="19050" t="0" r="0" b="0"/>
            <wp:docPr id="12" name="Picture 7" descr="19346.jpg"/>
            <wp:cNvGraphicFramePr/>
            <a:graphic xmlns:a="http://schemas.openxmlformats.org/drawingml/2006/main">
              <a:graphicData uri="http://schemas.openxmlformats.org/drawingml/2006/picture">
                <pic:pic xmlns:pic="http://schemas.openxmlformats.org/drawingml/2006/picture">
                  <pic:nvPicPr>
                    <pic:cNvPr id="37892" name="Content Placeholder 4" descr="19346.jpg"/>
                    <pic:cNvPicPr>
                      <a:picLocks noGrp="1" noChangeAspect="1"/>
                    </pic:cNvPicPr>
                  </pic:nvPicPr>
                  <pic:blipFill>
                    <a:blip r:embed="rId14" cstate="print">
                      <a:grayscl/>
                    </a:blip>
                    <a:srcRect/>
                    <a:stretch>
                      <a:fillRect/>
                    </a:stretch>
                  </pic:blipFill>
                  <pic:spPr bwMode="auto">
                    <a:xfrm>
                      <a:off x="0" y="0"/>
                      <a:ext cx="2671919" cy="1616713"/>
                    </a:xfrm>
                    <a:prstGeom prst="rect">
                      <a:avLst/>
                    </a:prstGeom>
                    <a:noFill/>
                    <a:ln w="9525">
                      <a:noFill/>
                      <a:miter lim="800000"/>
                      <a:headEnd/>
                      <a:tailEnd/>
                    </a:ln>
                  </pic:spPr>
                </pic:pic>
              </a:graphicData>
            </a:graphic>
          </wp:inline>
        </w:drawing>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Pollutants produced by coal combustion damage the cardiovascular system.  Coronary heart disease (CHD) is a leading cause of death in U.S.</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The mechanisms by which air pollution causes cardiovascular disease have not been definitively identified but are thought to be the same as those for respiratory disease: pulmonary inflammation and oxidative stress.</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This in turn leads to artery blockages then to heart attacks.</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Tissues die due to oxygen deprivation, including permanent heart damage.</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Coal pollutants also act on the nervous system to cause loss of intellectual capacity, primarily through mercury.</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 xml:space="preserve">Coal-fired power plants are responsible for approximately one-third of all </w:t>
      </w:r>
      <w:r w:rsidR="00F64989">
        <w:rPr>
          <w:rFonts w:ascii="Times New Roman" w:hAnsi="Times New Roman" w:cs="Times New Roman"/>
          <w:color w:val="000000"/>
          <w:shd w:val="clear" w:color="auto" w:fill="FFFFFF"/>
        </w:rPr>
        <w:t>15.___________________________</w:t>
      </w:r>
      <w:r w:rsidRPr="00E039BE">
        <w:rPr>
          <w:rFonts w:ascii="Times New Roman" w:hAnsi="Times New Roman" w:cs="Times New Roman"/>
          <w:color w:val="000000"/>
          <w:shd w:val="clear" w:color="auto" w:fill="FFFFFF"/>
        </w:rPr>
        <w:t xml:space="preserve"> Emissions.</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A nationwide study of blood samples in 1999–2000 showed that 15.7% of women of child bearing age have blood mercury levels that would cause them to give birth to children with mercury levels exceeding the EPA’s maximum acceptable dose .</w:t>
      </w:r>
    </w:p>
    <w:p w:rsidR="00F0333C" w:rsidRPr="00E039BE" w:rsidRDefault="00572D7F" w:rsidP="00B46533">
      <w:pPr>
        <w:pStyle w:val="ListParagraph"/>
        <w:numPr>
          <w:ilvl w:val="0"/>
          <w:numId w:val="16"/>
        </w:numPr>
        <w:pBdr>
          <w:right w:val="single" w:sz="4" w:space="1" w:color="auto"/>
        </w:pBdr>
        <w:rPr>
          <w:rFonts w:ascii="Times New Roman" w:hAnsi="Times New Roman" w:cs="Times New Roman"/>
          <w:color w:val="000000"/>
          <w:shd w:val="clear" w:color="auto" w:fill="FFFFFF"/>
        </w:rPr>
      </w:pPr>
      <w:r w:rsidRPr="00E039BE">
        <w:rPr>
          <w:rFonts w:ascii="Times New Roman" w:hAnsi="Times New Roman" w:cs="Times New Roman"/>
          <w:color w:val="000000"/>
          <w:shd w:val="clear" w:color="auto" w:fill="FFFFFF"/>
        </w:rPr>
        <w:t>Researchers have estimated that between 317,000 and 631,000 children are born in the U.S. each year with blood mercury levels high enough to impair performance on neurodevelopment tests and cause</w:t>
      </w:r>
      <w:r w:rsidR="00F64989">
        <w:rPr>
          <w:rFonts w:ascii="Times New Roman" w:hAnsi="Times New Roman" w:cs="Times New Roman"/>
          <w:color w:val="000000"/>
          <w:shd w:val="clear" w:color="auto" w:fill="FFFFFF"/>
        </w:rPr>
        <w:t>16.__________________</w:t>
      </w:r>
      <w:r w:rsidRPr="00E039BE">
        <w:rPr>
          <w:rFonts w:ascii="Times New Roman" w:hAnsi="Times New Roman" w:cs="Times New Roman"/>
          <w:color w:val="000000"/>
          <w:shd w:val="clear" w:color="auto" w:fill="FFFFFF"/>
        </w:rPr>
        <w:t>.</w:t>
      </w:r>
    </w:p>
    <w:p w:rsidR="00E039BE" w:rsidRPr="00BF2B15" w:rsidRDefault="007E38FA" w:rsidP="007E38FA">
      <w:pPr>
        <w:pBdr>
          <w:right w:val="single" w:sz="4" w:space="1" w:color="auto"/>
        </w:pBdr>
        <w:spacing w:line="240" w:lineRule="auto"/>
        <w:rPr>
          <w:rFonts w:ascii="Times New Roman" w:hAnsi="Times New Roman" w:cs="Times New Roman"/>
          <w:color w:val="000000"/>
          <w:u w:val="single"/>
          <w:shd w:val="clear" w:color="auto" w:fill="FFFFFF"/>
        </w:rPr>
      </w:pPr>
      <w:r w:rsidRPr="00BF2B15">
        <w:rPr>
          <w:rFonts w:ascii="Times New Roman" w:hAnsi="Times New Roman" w:cs="Times New Roman"/>
          <w:color w:val="000000"/>
          <w:u w:val="single"/>
          <w:shd w:val="clear" w:color="auto" w:fill="FFFFFF"/>
        </w:rPr>
        <w:t>Effects on Land</w:t>
      </w:r>
    </w:p>
    <w:p w:rsidR="00F0333C" w:rsidRPr="007E38FA" w:rsidRDefault="00F64989"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17.____________________</w:t>
      </w:r>
      <w:r w:rsidR="00572D7F" w:rsidRPr="007E38FA">
        <w:rPr>
          <w:rFonts w:ascii="Times New Roman" w:hAnsi="Times New Roman" w:cs="Times New Roman"/>
          <w:color w:val="000000"/>
          <w:shd w:val="clear" w:color="auto" w:fill="FFFFFF"/>
        </w:rPr>
        <w:t xml:space="preserve"> is a fine coal refuse and water mixture from a by-product of the coal mining and preparation processes. </w:t>
      </w:r>
    </w:p>
    <w:p w:rsidR="00F0333C" w:rsidRPr="007E38FA"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Usually this from a coal preparation plant is stored in a dam. This impounded liquid waste can sometimes total billions of gallons in a single facility.</w:t>
      </w:r>
    </w:p>
    <w:p w:rsidR="00F0333C" w:rsidRPr="007E38FA"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 xml:space="preserve">High-profile disasters associated with these slurry impoundments have called into question their safety. </w:t>
      </w:r>
    </w:p>
    <w:p w:rsidR="00F0333C"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In February 1972, three dams holding a mixture of coal slurry and water in Logan County, West Virginia failed in succession: 130,000,000 US gallons (490,000 m</w:t>
      </w:r>
      <w:r w:rsidRPr="007E38FA">
        <w:rPr>
          <w:rFonts w:ascii="Times New Roman" w:hAnsi="Times New Roman" w:cs="Times New Roman"/>
          <w:color w:val="000000"/>
          <w:shd w:val="clear" w:color="auto" w:fill="FFFFFF"/>
          <w:vertAlign w:val="superscript"/>
        </w:rPr>
        <w:t>3</w:t>
      </w:r>
      <w:r w:rsidRPr="007E38FA">
        <w:rPr>
          <w:rFonts w:ascii="Times New Roman" w:hAnsi="Times New Roman" w:cs="Times New Roman"/>
          <w:color w:val="000000"/>
          <w:shd w:val="clear" w:color="auto" w:fill="FFFFFF"/>
        </w:rPr>
        <w:t>) of toxic water were released in the Buffalo Creek Flood. Out of a population of 5,000 people, 125 people were killed, 1,121 were injured, and over 4,000 were left homeless. The flood caused 50 million dollars in damages.</w:t>
      </w:r>
    </w:p>
    <w:p w:rsidR="00F0333C" w:rsidRPr="007E38FA"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Mountaintop removal</w:t>
      </w:r>
    </w:p>
    <w:p w:rsidR="00F0333C" w:rsidRPr="007E38FA"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is a form of surface mining that involves the mining of the summit of a mountain.</w:t>
      </w:r>
    </w:p>
    <w:p w:rsidR="00F0333C" w:rsidRPr="007E38FA"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lastRenderedPageBreak/>
        <w:t>Explosives are used to remove up to 400 vertical feet (120 m) of mountain to expose underlying coal seams. Excess rock and soil laden with toxic mining byproducts are often dumped into nearby valleys.</w:t>
      </w:r>
    </w:p>
    <w:p w:rsidR="007E38FA" w:rsidRDefault="00572D7F" w:rsidP="00B46533">
      <w:pPr>
        <w:numPr>
          <w:ilvl w:val="0"/>
          <w:numId w:val="17"/>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Environmental impacts  include; loss of biodiversity and toxification of watersheds, that mitigation practices cannot successfully address.</w:t>
      </w:r>
    </w:p>
    <w:p w:rsidR="007E38FA" w:rsidRDefault="007E38FA" w:rsidP="007E38FA">
      <w:pPr>
        <w:pBdr>
          <w:right w:val="single" w:sz="4" w:space="1" w:color="auto"/>
        </w:pBdr>
        <w:spacing w:line="240" w:lineRule="auto"/>
        <w:contextualSpacing/>
        <w:rPr>
          <w:rFonts w:ascii="Times New Roman" w:hAnsi="Times New Roman" w:cs="Times New Roman"/>
          <w:color w:val="000000"/>
          <w:shd w:val="clear" w:color="auto" w:fill="FFFFFF"/>
        </w:rPr>
      </w:pPr>
    </w:p>
    <w:p w:rsidR="007E38FA" w:rsidRPr="00BF2B15" w:rsidRDefault="007E38FA" w:rsidP="007E38FA">
      <w:pPr>
        <w:pBdr>
          <w:right w:val="single" w:sz="4" w:space="1" w:color="auto"/>
        </w:pBdr>
        <w:spacing w:line="240" w:lineRule="auto"/>
        <w:contextualSpacing/>
        <w:rPr>
          <w:rFonts w:ascii="Times New Roman" w:hAnsi="Times New Roman" w:cs="Times New Roman"/>
          <w:color w:val="000000"/>
          <w:u w:val="single"/>
          <w:shd w:val="clear" w:color="auto" w:fill="FFFFFF"/>
        </w:rPr>
      </w:pPr>
      <w:r w:rsidRPr="00BF2B15">
        <w:rPr>
          <w:rFonts w:ascii="Times New Roman" w:hAnsi="Times New Roman" w:cs="Times New Roman"/>
          <w:color w:val="000000"/>
          <w:u w:val="single"/>
          <w:shd w:val="clear" w:color="auto" w:fill="FFFFFF"/>
        </w:rPr>
        <w:t>PH scale</w:t>
      </w:r>
    </w:p>
    <w:p w:rsidR="007E38FA" w:rsidRDefault="007E38FA" w:rsidP="007E38FA">
      <w:pPr>
        <w:pBdr>
          <w:right w:val="single" w:sz="4" w:space="1" w:color="auto"/>
        </w:pBdr>
        <w:spacing w:line="240" w:lineRule="auto"/>
        <w:contextualSpacing/>
        <w:rPr>
          <w:rFonts w:ascii="Times New Roman" w:hAnsi="Times New Roman" w:cs="Times New Roman"/>
          <w:b/>
          <w:color w:val="000000"/>
          <w:shd w:val="clear" w:color="auto" w:fill="FFFFFF"/>
        </w:rPr>
      </w:pPr>
    </w:p>
    <w:p w:rsidR="00F0333C" w:rsidRPr="007E38FA" w:rsidRDefault="00572D7F" w:rsidP="00B46533">
      <w:pPr>
        <w:numPr>
          <w:ilvl w:val="0"/>
          <w:numId w:val="18"/>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What is the pH scale, what is the range?</w:t>
      </w:r>
      <w:r w:rsidR="00F64989">
        <w:rPr>
          <w:rFonts w:ascii="Times New Roman" w:hAnsi="Times New Roman" w:cs="Times New Roman"/>
          <w:color w:val="000000"/>
          <w:shd w:val="clear" w:color="auto" w:fill="FFFFFF"/>
        </w:rPr>
        <w:t>18.___________________</w:t>
      </w:r>
    </w:p>
    <w:p w:rsidR="00F0333C" w:rsidRPr="007E38FA" w:rsidRDefault="00572D7F" w:rsidP="00B46533">
      <w:pPr>
        <w:numPr>
          <w:ilvl w:val="0"/>
          <w:numId w:val="18"/>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What is a log rhythmic scale?</w:t>
      </w:r>
      <w:r w:rsidR="00F64989">
        <w:rPr>
          <w:rFonts w:ascii="Times New Roman" w:hAnsi="Times New Roman" w:cs="Times New Roman"/>
          <w:color w:val="000000"/>
          <w:shd w:val="clear" w:color="auto" w:fill="FFFFFF"/>
        </w:rPr>
        <w:t>19.____________________</w:t>
      </w:r>
    </w:p>
    <w:p w:rsidR="00F0333C" w:rsidRPr="007E38FA" w:rsidRDefault="00572D7F" w:rsidP="00B46533">
      <w:pPr>
        <w:numPr>
          <w:ilvl w:val="0"/>
          <w:numId w:val="18"/>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What are the acids, what is bases?</w:t>
      </w:r>
      <w:r w:rsidR="00F64989">
        <w:rPr>
          <w:rFonts w:ascii="Times New Roman" w:hAnsi="Times New Roman" w:cs="Times New Roman"/>
          <w:color w:val="000000"/>
          <w:shd w:val="clear" w:color="auto" w:fill="FFFFFF"/>
        </w:rPr>
        <w:t>20.__________________</w:t>
      </w:r>
    </w:p>
    <w:p w:rsidR="00F0333C" w:rsidRDefault="00572D7F" w:rsidP="00B46533">
      <w:pPr>
        <w:numPr>
          <w:ilvl w:val="0"/>
          <w:numId w:val="18"/>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What are most of our foods and most of our cleaners?</w:t>
      </w:r>
      <w:r w:rsidR="00F64989">
        <w:rPr>
          <w:rFonts w:ascii="Times New Roman" w:hAnsi="Times New Roman" w:cs="Times New Roman"/>
          <w:color w:val="000000"/>
          <w:shd w:val="clear" w:color="auto" w:fill="FFFFFF"/>
        </w:rPr>
        <w:t>21._______________</w:t>
      </w:r>
    </w:p>
    <w:p w:rsidR="007E38FA" w:rsidRDefault="007E38FA" w:rsidP="007E38FA">
      <w:pPr>
        <w:pBdr>
          <w:right w:val="single" w:sz="4" w:space="1" w:color="auto"/>
        </w:pBdr>
        <w:spacing w:line="240" w:lineRule="auto"/>
        <w:contextualSpacing/>
        <w:rPr>
          <w:rFonts w:ascii="Times New Roman" w:hAnsi="Times New Roman" w:cs="Times New Roman"/>
          <w:color w:val="000000"/>
          <w:shd w:val="clear" w:color="auto" w:fill="FFFFFF"/>
        </w:rPr>
      </w:pPr>
    </w:p>
    <w:p w:rsidR="007E38FA" w:rsidRPr="00BF2B15" w:rsidRDefault="007E38FA" w:rsidP="007E38FA">
      <w:pPr>
        <w:pBdr>
          <w:right w:val="single" w:sz="4" w:space="1" w:color="auto"/>
        </w:pBdr>
        <w:spacing w:line="240" w:lineRule="auto"/>
        <w:contextualSpacing/>
        <w:rPr>
          <w:rFonts w:ascii="Times New Roman" w:hAnsi="Times New Roman" w:cs="Times New Roman"/>
          <w:color w:val="000000"/>
          <w:u w:val="single"/>
          <w:shd w:val="clear" w:color="auto" w:fill="FFFFFF"/>
        </w:rPr>
      </w:pPr>
      <w:r w:rsidRPr="00BF2B15">
        <w:rPr>
          <w:rFonts w:ascii="Times New Roman" w:hAnsi="Times New Roman" w:cs="Times New Roman"/>
          <w:color w:val="000000"/>
          <w:u w:val="single"/>
          <w:shd w:val="clear" w:color="auto" w:fill="FFFFFF"/>
        </w:rPr>
        <w:t>Acid Rain</w:t>
      </w:r>
    </w:p>
    <w:p w:rsidR="007E38FA" w:rsidRDefault="007E38FA" w:rsidP="007E38FA">
      <w:pPr>
        <w:pBdr>
          <w:right w:val="single" w:sz="4" w:space="1" w:color="auto"/>
        </w:pBdr>
        <w:spacing w:line="240" w:lineRule="auto"/>
        <w:contextualSpacing/>
        <w:rPr>
          <w:rFonts w:ascii="Times New Roman" w:hAnsi="Times New Roman" w:cs="Times New Roman"/>
          <w:b/>
          <w:color w:val="000000"/>
          <w:shd w:val="clear" w:color="auto" w:fill="FFFFFF"/>
        </w:rPr>
      </w:pP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What is normal rain water ph?</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 xml:space="preserve">Normally around </w:t>
      </w:r>
      <w:r w:rsidR="00F64989">
        <w:rPr>
          <w:rFonts w:ascii="Times New Roman" w:hAnsi="Times New Roman" w:cs="Times New Roman"/>
          <w:color w:val="000000"/>
          <w:shd w:val="clear" w:color="auto" w:fill="FFFFFF"/>
        </w:rPr>
        <w:t>22._________________</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Why is it so low and not neutral or 7.0?</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Reactions with CO2</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H</w:t>
      </w:r>
      <w:r w:rsidRPr="007E38FA">
        <w:rPr>
          <w:rFonts w:ascii="Times New Roman" w:hAnsi="Times New Roman" w:cs="Times New Roman"/>
          <w:color w:val="000000"/>
          <w:shd w:val="clear" w:color="auto" w:fill="FFFFFF"/>
          <w:vertAlign w:val="subscript"/>
        </w:rPr>
        <w:t>2</w:t>
      </w:r>
      <w:r w:rsidRPr="007E38FA">
        <w:rPr>
          <w:rFonts w:ascii="Times New Roman" w:hAnsi="Times New Roman" w:cs="Times New Roman"/>
          <w:color w:val="000000"/>
          <w:shd w:val="clear" w:color="auto" w:fill="FFFFFF"/>
        </w:rPr>
        <w:t>0 + CO</w:t>
      </w:r>
      <w:r w:rsidRPr="007E38FA">
        <w:rPr>
          <w:rFonts w:ascii="Times New Roman" w:hAnsi="Times New Roman" w:cs="Times New Roman"/>
          <w:color w:val="000000"/>
          <w:shd w:val="clear" w:color="auto" w:fill="FFFFFF"/>
          <w:vertAlign w:val="subscript"/>
        </w:rPr>
        <w:t>2</w:t>
      </w:r>
      <w:r w:rsidRPr="007E38FA">
        <w:rPr>
          <w:rFonts w:ascii="Times New Roman" w:hAnsi="Times New Roman" w:cs="Times New Roman"/>
          <w:color w:val="000000"/>
          <w:shd w:val="clear" w:color="auto" w:fill="FFFFFF"/>
        </w:rPr>
        <w:t xml:space="preserve"> -&gt; CO</w:t>
      </w:r>
      <w:r w:rsidRPr="007E38FA">
        <w:rPr>
          <w:rFonts w:ascii="Times New Roman" w:hAnsi="Times New Roman" w:cs="Times New Roman"/>
          <w:color w:val="000000"/>
          <w:shd w:val="clear" w:color="auto" w:fill="FFFFFF"/>
          <w:vertAlign w:val="subscript"/>
        </w:rPr>
        <w:t>3</w:t>
      </w:r>
      <w:r w:rsidRPr="007E38FA">
        <w:rPr>
          <w:rFonts w:ascii="Times New Roman" w:hAnsi="Times New Roman" w:cs="Times New Roman"/>
          <w:color w:val="000000"/>
          <w:shd w:val="clear" w:color="auto" w:fill="FFFFFF"/>
          <w:vertAlign w:val="superscript"/>
        </w:rPr>
        <w:t>-2</w:t>
      </w:r>
      <w:r w:rsidRPr="007E38FA">
        <w:rPr>
          <w:rFonts w:ascii="Times New Roman" w:hAnsi="Times New Roman" w:cs="Times New Roman"/>
          <w:color w:val="000000"/>
          <w:shd w:val="clear" w:color="auto" w:fill="FFFFFF"/>
        </w:rPr>
        <w:t xml:space="preserve"> + 2H</w:t>
      </w:r>
      <w:r w:rsidRPr="007E38FA">
        <w:rPr>
          <w:rFonts w:ascii="Times New Roman" w:hAnsi="Times New Roman" w:cs="Times New Roman"/>
          <w:color w:val="000000"/>
          <w:shd w:val="clear" w:color="auto" w:fill="FFFFFF"/>
          <w:vertAlign w:val="superscript"/>
        </w:rPr>
        <w:t>+</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So what is acid rain?  Anything below normal pH in the area.</w:t>
      </w:r>
    </w:p>
    <w:p w:rsidR="00F0333C"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I’ve seen rain as low as 3.5 to 3.0.</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 xml:space="preserve">Acid rain is formed when water droplets react with </w:t>
      </w:r>
      <w:r w:rsidR="00F64989">
        <w:rPr>
          <w:rFonts w:ascii="Times New Roman" w:hAnsi="Times New Roman" w:cs="Times New Roman"/>
          <w:color w:val="000000"/>
          <w:shd w:val="clear" w:color="auto" w:fill="FFFFFF"/>
        </w:rPr>
        <w:t>23._________________</w:t>
      </w:r>
      <w:r w:rsidRPr="007E38FA">
        <w:rPr>
          <w:rFonts w:ascii="Times New Roman" w:hAnsi="Times New Roman" w:cs="Times New Roman"/>
          <w:color w:val="000000"/>
          <w:shd w:val="clear" w:color="auto" w:fill="FFFFFF"/>
        </w:rPr>
        <w:t xml:space="preserve"> and nitric oxide to form H2SO4 and HNO3.</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Much of our Sulfur dioxide and nitric oxide is released from the burning of fossil fuels especially coal.</w:t>
      </w:r>
    </w:p>
    <w:p w:rsidR="007E38FA" w:rsidRDefault="007E38FA"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noProof/>
          <w:color w:val="000000"/>
          <w:shd w:val="clear" w:color="auto" w:fill="FFFFFF"/>
        </w:rPr>
        <w:drawing>
          <wp:inline distT="0" distB="0" distL="0" distR="0">
            <wp:extent cx="3542857" cy="2445489"/>
            <wp:effectExtent l="19050" t="0" r="443" b="0"/>
            <wp:docPr id="13" name="Picture 8" descr="http://envis.tropmet.res.in/kidscorner/KidsCornerImg/acid_rain/acidrain1.gif"/>
            <wp:cNvGraphicFramePr/>
            <a:graphic xmlns:a="http://schemas.openxmlformats.org/drawingml/2006/main">
              <a:graphicData uri="http://schemas.openxmlformats.org/drawingml/2006/picture">
                <pic:pic xmlns:pic="http://schemas.openxmlformats.org/drawingml/2006/picture">
                  <pic:nvPicPr>
                    <pic:cNvPr id="45059" name="Picture 2" descr="http://envis.tropmet.res.in/kidscorner/KidsCornerImg/acid_rain/acidrain1.gif"/>
                    <pic:cNvPicPr>
                      <a:picLocks noGrp="1" noChangeAspect="1" noChangeArrowheads="1"/>
                    </pic:cNvPicPr>
                  </pic:nvPicPr>
                  <pic:blipFill>
                    <a:blip r:embed="rId15" cstate="print">
                      <a:duotone>
                        <a:prstClr val="black"/>
                        <a:srgbClr val="D9C3A5">
                          <a:tint val="50000"/>
                          <a:satMod val="180000"/>
                        </a:srgbClr>
                      </a:duotone>
                    </a:blip>
                    <a:srcRect/>
                    <a:stretch>
                      <a:fillRect/>
                    </a:stretch>
                  </pic:blipFill>
                  <pic:spPr bwMode="auto">
                    <a:xfrm>
                      <a:off x="0" y="0"/>
                      <a:ext cx="3549456" cy="2450044"/>
                    </a:xfrm>
                    <a:prstGeom prst="rect">
                      <a:avLst/>
                    </a:prstGeom>
                    <a:noFill/>
                    <a:ln w="9525">
                      <a:noFill/>
                      <a:miter lim="800000"/>
                      <a:headEnd/>
                      <a:tailEnd/>
                    </a:ln>
                  </pic:spPr>
                </pic:pic>
              </a:graphicData>
            </a:graphic>
          </wp:inline>
        </w:drawing>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One of the problems with acid rain is leaching, or the loss of nutrients farther down into the soil.  The acids strip the nutrients off the soils and release them into water supplies.</w:t>
      </w:r>
    </w:p>
    <w:p w:rsidR="00F0333C" w:rsidRPr="007E38FA" w:rsidRDefault="00572D7F"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Thus one way plants are affected by acid rain.</w:t>
      </w:r>
    </w:p>
    <w:p w:rsidR="007E38FA" w:rsidRDefault="007E38FA" w:rsidP="00B46533">
      <w:pPr>
        <w:numPr>
          <w:ilvl w:val="0"/>
          <w:numId w:val="19"/>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noProof/>
          <w:color w:val="000000"/>
          <w:shd w:val="clear" w:color="auto" w:fill="FFFFFF"/>
        </w:rPr>
        <w:lastRenderedPageBreak/>
        <w:drawing>
          <wp:inline distT="0" distB="0" distL="0" distR="0">
            <wp:extent cx="4350931" cy="2658140"/>
            <wp:effectExtent l="19050" t="0" r="0" b="0"/>
            <wp:docPr id="14" name="Picture 9" descr="C:\My Documents\Chad\APEnviro\Airpollution\acidlake.gif"/>
            <wp:cNvGraphicFramePr/>
            <a:graphic xmlns:a="http://schemas.openxmlformats.org/drawingml/2006/main">
              <a:graphicData uri="http://schemas.openxmlformats.org/drawingml/2006/picture">
                <pic:pic xmlns:pic="http://schemas.openxmlformats.org/drawingml/2006/picture">
                  <pic:nvPicPr>
                    <pic:cNvPr id="46083" name="Picture 5" descr="C:\My Documents\Chad\APEnviro\Airpollution\acidlake.gif"/>
                    <pic:cNvPicPr>
                      <a:picLocks noGrp="1" noChangeAspect="1" noChangeArrowheads="1"/>
                    </pic:cNvPicPr>
                  </pic:nvPicPr>
                  <pic:blipFill>
                    <a:blip r:embed="rId16" cstate="print">
                      <a:grayscl/>
                    </a:blip>
                    <a:srcRect/>
                    <a:stretch>
                      <a:fillRect/>
                    </a:stretch>
                  </pic:blipFill>
                  <pic:spPr bwMode="auto">
                    <a:xfrm>
                      <a:off x="0" y="0"/>
                      <a:ext cx="4352756" cy="2659255"/>
                    </a:xfrm>
                    <a:prstGeom prst="rect">
                      <a:avLst/>
                    </a:prstGeom>
                    <a:noFill/>
                    <a:ln w="9525">
                      <a:noFill/>
                      <a:miter lim="800000"/>
                      <a:headEnd/>
                      <a:tailEnd/>
                    </a:ln>
                  </pic:spPr>
                </pic:pic>
              </a:graphicData>
            </a:graphic>
          </wp:inline>
        </w:drawing>
      </w:r>
    </w:p>
    <w:p w:rsidR="007E38FA" w:rsidRDefault="007E38FA" w:rsidP="007E38FA">
      <w:pPr>
        <w:pBdr>
          <w:right w:val="single" w:sz="4" w:space="1" w:color="auto"/>
        </w:pBdr>
        <w:spacing w:line="240" w:lineRule="auto"/>
        <w:contextualSpacing/>
        <w:rPr>
          <w:rFonts w:ascii="Times New Roman" w:hAnsi="Times New Roman" w:cs="Times New Roman"/>
          <w:color w:val="000000"/>
          <w:shd w:val="clear" w:color="auto" w:fill="FFFFFF"/>
        </w:rPr>
      </w:pPr>
    </w:p>
    <w:p w:rsidR="007E38FA" w:rsidRPr="001842F9" w:rsidRDefault="007E38FA" w:rsidP="007E38FA">
      <w:pPr>
        <w:pBdr>
          <w:right w:val="single" w:sz="4" w:space="1" w:color="auto"/>
        </w:pBdr>
        <w:spacing w:line="240" w:lineRule="auto"/>
        <w:contextualSpacing/>
        <w:rPr>
          <w:rFonts w:ascii="Times New Roman" w:hAnsi="Times New Roman" w:cs="Times New Roman"/>
          <w:color w:val="000000"/>
          <w:u w:val="single"/>
          <w:shd w:val="clear" w:color="auto" w:fill="FFFFFF"/>
        </w:rPr>
      </w:pPr>
      <w:r w:rsidRPr="001842F9">
        <w:rPr>
          <w:rFonts w:ascii="Times New Roman" w:hAnsi="Times New Roman" w:cs="Times New Roman"/>
          <w:color w:val="000000"/>
          <w:u w:val="single"/>
          <w:shd w:val="clear" w:color="auto" w:fill="FFFFFF"/>
        </w:rPr>
        <w:t>Plant Damage</w:t>
      </w:r>
    </w:p>
    <w:p w:rsidR="007E38FA" w:rsidRDefault="007E38FA" w:rsidP="007E38FA">
      <w:pPr>
        <w:pBdr>
          <w:right w:val="single" w:sz="4" w:space="1" w:color="auto"/>
        </w:pBdr>
        <w:spacing w:line="240" w:lineRule="auto"/>
        <w:contextualSpacing/>
        <w:rPr>
          <w:rFonts w:ascii="Times New Roman" w:hAnsi="Times New Roman" w:cs="Times New Roman"/>
          <w:b/>
          <w:color w:val="000000"/>
          <w:shd w:val="clear" w:color="auto" w:fill="FFFFFF"/>
        </w:rPr>
      </w:pPr>
    </w:p>
    <w:p w:rsidR="007E38FA" w:rsidRDefault="00572D7F" w:rsidP="00B46533">
      <w:pPr>
        <w:numPr>
          <w:ilvl w:val="0"/>
          <w:numId w:val="20"/>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Most gaseous pollutants damage leaves directly.</w:t>
      </w:r>
    </w:p>
    <w:p w:rsidR="007E38FA" w:rsidRDefault="007E38FA" w:rsidP="00B46533">
      <w:pPr>
        <w:numPr>
          <w:ilvl w:val="0"/>
          <w:numId w:val="20"/>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color w:val="000000"/>
          <w:shd w:val="clear" w:color="auto" w:fill="FFFFFF"/>
        </w:rPr>
        <w:t>Long term exposure breaks down the waxy coating that prevents water loss as well as diseases, they are then more susceptible to pests, drought, and frost.</w:t>
      </w:r>
    </w:p>
    <w:p w:rsidR="007E38FA" w:rsidRDefault="007E38FA" w:rsidP="00B46533">
      <w:pPr>
        <w:numPr>
          <w:ilvl w:val="0"/>
          <w:numId w:val="20"/>
        </w:numPr>
        <w:pBdr>
          <w:right w:val="single" w:sz="4" w:space="1" w:color="auto"/>
        </w:pBdr>
        <w:spacing w:line="240" w:lineRule="auto"/>
        <w:contextualSpacing/>
        <w:rPr>
          <w:rFonts w:ascii="Times New Roman" w:hAnsi="Times New Roman" w:cs="Times New Roman"/>
          <w:color w:val="000000"/>
          <w:shd w:val="clear" w:color="auto" w:fill="FFFFFF"/>
        </w:rPr>
      </w:pPr>
      <w:r w:rsidRPr="007E38FA">
        <w:rPr>
          <w:rFonts w:ascii="Times New Roman" w:hAnsi="Times New Roman" w:cs="Times New Roman"/>
          <w:noProof/>
          <w:color w:val="000000"/>
          <w:shd w:val="clear" w:color="auto" w:fill="FFFFFF"/>
        </w:rPr>
        <w:drawing>
          <wp:inline distT="0" distB="0" distL="0" distR="0">
            <wp:extent cx="2734783" cy="1945758"/>
            <wp:effectExtent l="19050" t="0" r="8417" b="0"/>
            <wp:docPr id="15" name="Picture 10" descr="C:\My Documents\Chad\APEnviro\Airpollution\leafstru.gif"/>
            <wp:cNvGraphicFramePr/>
            <a:graphic xmlns:a="http://schemas.openxmlformats.org/drawingml/2006/main">
              <a:graphicData uri="http://schemas.openxmlformats.org/drawingml/2006/picture">
                <pic:pic xmlns:pic="http://schemas.openxmlformats.org/drawingml/2006/picture">
                  <pic:nvPicPr>
                    <pic:cNvPr id="47107" name="Picture 6" descr="C:\My Documents\Chad\APEnviro\Airpollution\leafstru.gif"/>
                    <pic:cNvPicPr>
                      <a:picLocks noGrp="1" noChangeAspect="1" noChangeArrowheads="1"/>
                    </pic:cNvPicPr>
                  </pic:nvPicPr>
                  <pic:blipFill>
                    <a:blip r:embed="rId17" cstate="print">
                      <a:grayscl/>
                    </a:blip>
                    <a:srcRect/>
                    <a:stretch>
                      <a:fillRect/>
                    </a:stretch>
                  </pic:blipFill>
                  <pic:spPr bwMode="auto">
                    <a:xfrm>
                      <a:off x="0" y="0"/>
                      <a:ext cx="2734783" cy="1945758"/>
                    </a:xfrm>
                    <a:prstGeom prst="rect">
                      <a:avLst/>
                    </a:prstGeom>
                    <a:solidFill>
                      <a:srgbClr val="FFFFFF"/>
                    </a:solidFill>
                    <a:ln w="9525">
                      <a:noFill/>
                      <a:miter lim="800000"/>
                      <a:headEnd/>
                      <a:tailEnd/>
                    </a:ln>
                  </pic:spPr>
                </pic:pic>
              </a:graphicData>
            </a:graphic>
          </wp:inline>
        </w:drawing>
      </w:r>
    </w:p>
    <w:p w:rsidR="00F0333C" w:rsidRPr="00BF2B15" w:rsidRDefault="00572D7F" w:rsidP="00B46533">
      <w:pPr>
        <w:numPr>
          <w:ilvl w:val="0"/>
          <w:numId w:val="20"/>
        </w:numPr>
        <w:pBdr>
          <w:right w:val="single" w:sz="4" w:space="1" w:color="auto"/>
        </w:pBdr>
        <w:spacing w:line="240" w:lineRule="auto"/>
        <w:contextualSpacing/>
        <w:rPr>
          <w:rFonts w:ascii="Times New Roman" w:hAnsi="Times New Roman" w:cs="Times New Roman"/>
          <w:color w:val="000000"/>
          <w:shd w:val="clear" w:color="auto" w:fill="FFFFFF"/>
        </w:rPr>
      </w:pPr>
      <w:r w:rsidRPr="00BF2B15">
        <w:rPr>
          <w:rFonts w:ascii="Times New Roman" w:hAnsi="Times New Roman" w:cs="Times New Roman"/>
          <w:color w:val="000000"/>
          <w:shd w:val="clear" w:color="auto" w:fill="FFFFFF"/>
        </w:rPr>
        <w:t xml:space="preserve">Such exposure also reduces </w:t>
      </w:r>
      <w:r w:rsidR="00F64989">
        <w:rPr>
          <w:rFonts w:ascii="Times New Roman" w:hAnsi="Times New Roman" w:cs="Times New Roman"/>
          <w:color w:val="000000"/>
          <w:shd w:val="clear" w:color="auto" w:fill="FFFFFF"/>
        </w:rPr>
        <w:t>24.______________________</w:t>
      </w:r>
      <w:r w:rsidRPr="00BF2B15">
        <w:rPr>
          <w:rFonts w:ascii="Times New Roman" w:hAnsi="Times New Roman" w:cs="Times New Roman"/>
          <w:color w:val="000000"/>
          <w:shd w:val="clear" w:color="auto" w:fill="FFFFFF"/>
        </w:rPr>
        <w:t xml:space="preserve"> by interfering with water and nutrient uptake and leaves turn yellow or brown and drop off.</w:t>
      </w:r>
    </w:p>
    <w:p w:rsidR="007E38FA" w:rsidRDefault="007E38FA" w:rsidP="00BF2B15">
      <w:pPr>
        <w:pBdr>
          <w:right w:val="single" w:sz="4" w:space="1" w:color="auto"/>
        </w:pBdr>
        <w:spacing w:line="240" w:lineRule="auto"/>
        <w:contextualSpacing/>
        <w:rPr>
          <w:rFonts w:ascii="Times New Roman" w:hAnsi="Times New Roman" w:cs="Times New Roman"/>
          <w:color w:val="000000"/>
          <w:shd w:val="clear" w:color="auto" w:fill="FFFFFF"/>
        </w:rPr>
      </w:pPr>
    </w:p>
    <w:p w:rsidR="00BF2B15" w:rsidRPr="001842F9" w:rsidRDefault="00BF2B15" w:rsidP="00BF2B15">
      <w:pPr>
        <w:pBdr>
          <w:right w:val="single" w:sz="4" w:space="1" w:color="auto"/>
        </w:pBdr>
        <w:spacing w:line="240" w:lineRule="auto"/>
        <w:contextualSpacing/>
        <w:rPr>
          <w:rFonts w:ascii="Times New Roman" w:hAnsi="Times New Roman" w:cs="Times New Roman"/>
          <w:color w:val="000000"/>
          <w:u w:val="single"/>
          <w:shd w:val="clear" w:color="auto" w:fill="FFFFFF"/>
        </w:rPr>
      </w:pPr>
      <w:r w:rsidRPr="001842F9">
        <w:rPr>
          <w:rFonts w:ascii="Times New Roman" w:hAnsi="Times New Roman" w:cs="Times New Roman"/>
          <w:color w:val="000000"/>
          <w:u w:val="single"/>
          <w:shd w:val="clear" w:color="auto" w:fill="FFFFFF"/>
        </w:rPr>
        <w:t>Coal scrubbers</w:t>
      </w:r>
    </w:p>
    <w:p w:rsidR="007E38FA" w:rsidRDefault="007E38FA" w:rsidP="007E38FA">
      <w:pPr>
        <w:pBdr>
          <w:right w:val="single" w:sz="4" w:space="1" w:color="auto"/>
        </w:pBdr>
        <w:spacing w:line="240" w:lineRule="auto"/>
        <w:contextualSpacing/>
        <w:rPr>
          <w:rFonts w:ascii="Times New Roman" w:hAnsi="Times New Roman" w:cs="Times New Roman"/>
          <w:b/>
          <w:color w:val="000000"/>
          <w:shd w:val="clear" w:color="auto" w:fill="FFFFFF"/>
        </w:rPr>
      </w:pPr>
    </w:p>
    <w:p w:rsidR="00BF2B15" w:rsidRDefault="00BF2B15" w:rsidP="00B46533">
      <w:pPr>
        <w:pStyle w:val="ListParagraph"/>
        <w:numPr>
          <w:ilvl w:val="0"/>
          <w:numId w:val="21"/>
        </w:numPr>
        <w:pBdr>
          <w:right w:val="single" w:sz="4" w:space="1" w:color="auto"/>
        </w:pBdr>
        <w:spacing w:line="240" w:lineRule="auto"/>
        <w:rPr>
          <w:rFonts w:ascii="Times New Roman" w:hAnsi="Times New Roman" w:cs="Times New Roman"/>
          <w:color w:val="000000"/>
          <w:shd w:val="clear" w:color="auto" w:fill="FFFFFF"/>
        </w:rPr>
      </w:pPr>
      <w:r w:rsidRPr="00BF2B15">
        <w:rPr>
          <w:rFonts w:ascii="Times New Roman" w:hAnsi="Times New Roman" w:cs="Times New Roman"/>
          <w:color w:val="000000"/>
          <w:shd w:val="clear" w:color="auto" w:fill="FFFFFF"/>
        </w:rPr>
        <w:t>A coal scrubber is a pollution-control device primarily installed on coal-fired electricity plants to remove sulfur dioxide (SO2) emissions. Coal scrubbers use limestone or lime to remove sulfur dioxide from the emissions stream.</w:t>
      </w:r>
    </w:p>
    <w:p w:rsidR="00BF2B15" w:rsidRDefault="00BF2B15" w:rsidP="00B46533">
      <w:pPr>
        <w:pStyle w:val="ListParagraph"/>
        <w:numPr>
          <w:ilvl w:val="0"/>
          <w:numId w:val="21"/>
        </w:numPr>
        <w:pBdr>
          <w:right w:val="single" w:sz="4" w:space="1" w:color="auto"/>
        </w:pBdr>
        <w:spacing w:line="240" w:lineRule="auto"/>
        <w:rPr>
          <w:rFonts w:ascii="Times New Roman" w:hAnsi="Times New Roman" w:cs="Times New Roman"/>
          <w:color w:val="000000"/>
          <w:shd w:val="clear" w:color="auto" w:fill="FFFFFF"/>
        </w:rPr>
      </w:pPr>
      <w:r w:rsidRPr="00BF2B15">
        <w:rPr>
          <w:rFonts w:ascii="Times New Roman" w:hAnsi="Times New Roman" w:cs="Times New Roman"/>
          <w:noProof/>
          <w:color w:val="000000"/>
          <w:shd w:val="clear" w:color="auto" w:fill="FFFFFF"/>
        </w:rPr>
        <w:lastRenderedPageBreak/>
        <w:drawing>
          <wp:inline distT="0" distB="0" distL="0" distR="0">
            <wp:extent cx="3394001" cy="1850065"/>
            <wp:effectExtent l="19050" t="0" r="0" b="0"/>
            <wp:docPr id="16" name="Picture 11" descr="http://farm4.static.flickr.com/3249/2770318817_42ac588f6c.jpg"/>
            <wp:cNvGraphicFramePr/>
            <a:graphic xmlns:a="http://schemas.openxmlformats.org/drawingml/2006/main">
              <a:graphicData uri="http://schemas.openxmlformats.org/drawingml/2006/picture">
                <pic:pic xmlns:pic="http://schemas.openxmlformats.org/drawingml/2006/picture">
                  <pic:nvPicPr>
                    <pic:cNvPr id="49161" name="Picture 9" descr="http://farm4.static.flickr.com/3249/2770318817_42ac588f6c.jpg"/>
                    <pic:cNvPicPr>
                      <a:picLocks noChangeAspect="1" noChangeArrowheads="1"/>
                    </pic:cNvPicPr>
                  </pic:nvPicPr>
                  <pic:blipFill>
                    <a:blip r:embed="rId18" cstate="print"/>
                    <a:srcRect/>
                    <a:stretch>
                      <a:fillRect/>
                    </a:stretch>
                  </pic:blipFill>
                  <pic:spPr bwMode="auto">
                    <a:xfrm>
                      <a:off x="0" y="0"/>
                      <a:ext cx="3397485" cy="1851964"/>
                    </a:xfrm>
                    <a:prstGeom prst="rect">
                      <a:avLst/>
                    </a:prstGeom>
                    <a:noFill/>
                  </pic:spPr>
                </pic:pic>
              </a:graphicData>
            </a:graphic>
          </wp:inline>
        </w:drawing>
      </w:r>
    </w:p>
    <w:p w:rsidR="00BF2B15" w:rsidRDefault="00BF2B15" w:rsidP="00BF2B15">
      <w:pPr>
        <w:pBdr>
          <w:right w:val="single" w:sz="4" w:space="1" w:color="auto"/>
        </w:pBdr>
        <w:spacing w:line="240" w:lineRule="auto"/>
        <w:rPr>
          <w:rFonts w:ascii="Times New Roman" w:hAnsi="Times New Roman" w:cs="Times New Roman"/>
          <w:color w:val="000000"/>
          <w:u w:val="single"/>
          <w:shd w:val="clear" w:color="auto" w:fill="FFFFFF"/>
        </w:rPr>
      </w:pPr>
      <w:r w:rsidRPr="001842F9">
        <w:rPr>
          <w:rFonts w:ascii="Times New Roman" w:hAnsi="Times New Roman" w:cs="Times New Roman"/>
          <w:color w:val="000000"/>
          <w:u w:val="single"/>
          <w:shd w:val="clear" w:color="auto" w:fill="FFFFFF"/>
        </w:rPr>
        <w:t>NATURAL GAS</w:t>
      </w:r>
    </w:p>
    <w:p w:rsidR="001842F9" w:rsidRDefault="00572D7F" w:rsidP="00B46533">
      <w:pPr>
        <w:numPr>
          <w:ilvl w:val="0"/>
          <w:numId w:val="22"/>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b/>
          <w:bCs/>
          <w:color w:val="000000"/>
          <w:shd w:val="clear" w:color="auto" w:fill="FFFFFF"/>
        </w:rPr>
        <w:t>Natural gas</w:t>
      </w:r>
      <w:r w:rsidRPr="001842F9">
        <w:rPr>
          <w:rFonts w:ascii="Times New Roman" w:hAnsi="Times New Roman" w:cs="Times New Roman"/>
          <w:color w:val="000000"/>
          <w:shd w:val="clear" w:color="auto" w:fill="FFFFFF"/>
        </w:rPr>
        <w:t xml:space="preserve"> is a naturally occurring hydrocarbon gas mixture consisting primarily of </w:t>
      </w:r>
      <w:r w:rsidR="00F64989">
        <w:rPr>
          <w:rFonts w:ascii="Times New Roman" w:hAnsi="Times New Roman" w:cs="Times New Roman"/>
          <w:color w:val="000000"/>
          <w:shd w:val="clear" w:color="auto" w:fill="FFFFFF"/>
        </w:rPr>
        <w:t>25._______________________</w:t>
      </w:r>
      <w:r w:rsidRPr="001842F9">
        <w:rPr>
          <w:rFonts w:ascii="Times New Roman" w:hAnsi="Times New Roman" w:cs="Times New Roman"/>
          <w:color w:val="000000"/>
          <w:shd w:val="clear" w:color="auto" w:fill="FFFFFF"/>
        </w:rPr>
        <w:t>.</w:t>
      </w:r>
    </w:p>
    <w:p w:rsidR="001842F9" w:rsidRDefault="001842F9" w:rsidP="00B46533">
      <w:pPr>
        <w:numPr>
          <w:ilvl w:val="0"/>
          <w:numId w:val="22"/>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Natural gas is an important energy source to provide heating and electricity. It is also used as fuel for vehicles and as a chemical in the manufacture of plastics and other commercially important organic chemicals.</w:t>
      </w:r>
    </w:p>
    <w:p w:rsidR="00BF2B15" w:rsidRPr="001842F9" w:rsidRDefault="001842F9" w:rsidP="00B46533">
      <w:pPr>
        <w:numPr>
          <w:ilvl w:val="0"/>
          <w:numId w:val="22"/>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Methane is actually an odorless and a colorless gas. But if you have smelled natural gas, you have noticed it has a nasty rotten egg smell. Gas companies add a chemical to the gas so it will have this unpleasant smell. The reason for adding this smelly chemical is for our safety. It can be deadly if you breath too much of it. The smell alerts us if there is a natural gas leak.</w:t>
      </w:r>
    </w:p>
    <w:p w:rsidR="00F0333C" w:rsidRPr="001842F9" w:rsidRDefault="00572D7F" w:rsidP="00B46533">
      <w:pPr>
        <w:numPr>
          <w:ilvl w:val="0"/>
          <w:numId w:val="23"/>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Natural gas is found in deep underground natural rock formations or associated with other hydrocarbon reservoirs in coal beds.</w:t>
      </w:r>
    </w:p>
    <w:p w:rsidR="00F0333C" w:rsidRDefault="00222336" w:rsidP="00B46533">
      <w:pPr>
        <w:numPr>
          <w:ilvl w:val="0"/>
          <w:numId w:val="23"/>
        </w:numPr>
        <w:pBdr>
          <w:right w:val="single" w:sz="4" w:space="1" w:color="auto"/>
        </w:pBdr>
        <w:spacing w:line="240" w:lineRule="auto"/>
        <w:contextualSpacing/>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26.  _____________________</w:t>
      </w:r>
      <w:r w:rsidR="00572D7F" w:rsidRPr="001842F9">
        <w:rPr>
          <w:rFonts w:ascii="Times New Roman" w:hAnsi="Times New Roman" w:cs="Times New Roman"/>
          <w:color w:val="000000"/>
          <w:shd w:val="clear" w:color="auto" w:fill="FFFFFF"/>
        </w:rPr>
        <w:t>is also another resource found in proximity to and with natural gas.</w:t>
      </w:r>
    </w:p>
    <w:p w:rsidR="001842F9" w:rsidRDefault="001842F9" w:rsidP="00B46533">
      <w:pPr>
        <w:numPr>
          <w:ilvl w:val="0"/>
          <w:numId w:val="23"/>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noProof/>
          <w:color w:val="000000"/>
          <w:shd w:val="clear" w:color="auto" w:fill="FFFFFF"/>
        </w:rPr>
        <w:drawing>
          <wp:inline distT="0" distB="0" distL="0" distR="0">
            <wp:extent cx="2724150" cy="2052084"/>
            <wp:effectExtent l="19050" t="0" r="0" b="0"/>
            <wp:docPr id="18" name="Picture 13" descr="http://geology.com/articles/oil-and-gas-investments/natural-gas-and-oil-drawing.jpg"/>
            <wp:cNvGraphicFramePr/>
            <a:graphic xmlns:a="http://schemas.openxmlformats.org/drawingml/2006/main">
              <a:graphicData uri="http://schemas.openxmlformats.org/drawingml/2006/picture">
                <pic:pic xmlns:pic="http://schemas.openxmlformats.org/drawingml/2006/picture">
                  <pic:nvPicPr>
                    <pic:cNvPr id="51204" name="Picture 2" descr="http://geology.com/articles/oil-and-gas-investments/natural-gas-and-oil-drawing.jpg"/>
                    <pic:cNvPicPr>
                      <a:picLocks noGrp="1" noChangeAspect="1" noChangeArrowheads="1"/>
                    </pic:cNvPicPr>
                  </pic:nvPicPr>
                  <pic:blipFill>
                    <a:blip r:embed="rId19" cstate="print">
                      <a:grayscl/>
                    </a:blip>
                    <a:srcRect/>
                    <a:stretch>
                      <a:fillRect/>
                    </a:stretch>
                  </pic:blipFill>
                  <pic:spPr bwMode="auto">
                    <a:xfrm>
                      <a:off x="0" y="0"/>
                      <a:ext cx="2726096" cy="2053550"/>
                    </a:xfrm>
                    <a:prstGeom prst="rect">
                      <a:avLst/>
                    </a:prstGeom>
                    <a:noFill/>
                    <a:ln w="9525">
                      <a:noFill/>
                      <a:miter lim="800000"/>
                      <a:headEnd/>
                      <a:tailEnd/>
                    </a:ln>
                  </pic:spPr>
                </pic:pic>
              </a:graphicData>
            </a:graphic>
          </wp:inline>
        </w:drawing>
      </w:r>
    </w:p>
    <w:p w:rsidR="00F0333C" w:rsidRPr="001842F9" w:rsidRDefault="00572D7F" w:rsidP="00B46533">
      <w:pPr>
        <w:numPr>
          <w:ilvl w:val="0"/>
          <w:numId w:val="23"/>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Advantages of natural gas</w:t>
      </w:r>
    </w:p>
    <w:p w:rsidR="00F0333C" w:rsidRPr="001842F9" w:rsidRDefault="00572D7F" w:rsidP="00B46533">
      <w:pPr>
        <w:numPr>
          <w:ilvl w:val="1"/>
          <w:numId w:val="24"/>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 xml:space="preserve">emits 30% less </w:t>
      </w:r>
      <w:r w:rsidR="00222336">
        <w:rPr>
          <w:rFonts w:ascii="Times New Roman" w:hAnsi="Times New Roman" w:cs="Times New Roman"/>
          <w:color w:val="000000"/>
          <w:shd w:val="clear" w:color="auto" w:fill="FFFFFF"/>
        </w:rPr>
        <w:t>27.__________________________</w:t>
      </w:r>
      <w:r w:rsidRPr="001842F9">
        <w:rPr>
          <w:rFonts w:ascii="Times New Roman" w:hAnsi="Times New Roman" w:cs="Times New Roman"/>
          <w:color w:val="000000"/>
          <w:shd w:val="clear" w:color="auto" w:fill="FFFFFF"/>
        </w:rPr>
        <w:t xml:space="preserve"> than burning oil and 45% less carbon dioxide than burning coal, thereby, improving the quality of air.</w:t>
      </w:r>
    </w:p>
    <w:p w:rsidR="00F0333C" w:rsidRPr="001842F9" w:rsidRDefault="00572D7F" w:rsidP="00B46533">
      <w:pPr>
        <w:numPr>
          <w:ilvl w:val="1"/>
          <w:numId w:val="24"/>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natural gas releases very small amounts of sulfur dioxide and nitrogen oxides, and essentially no ash or particulate matter.</w:t>
      </w:r>
    </w:p>
    <w:p w:rsidR="001842F9" w:rsidRDefault="00572D7F" w:rsidP="00B46533">
      <w:pPr>
        <w:numPr>
          <w:ilvl w:val="1"/>
          <w:numId w:val="23"/>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60-year supply at current rates</w:t>
      </w:r>
    </w:p>
    <w:p w:rsidR="001842F9" w:rsidRDefault="001842F9" w:rsidP="00B46533">
      <w:pPr>
        <w:numPr>
          <w:ilvl w:val="1"/>
          <w:numId w:val="23"/>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noProof/>
          <w:color w:val="000000"/>
          <w:shd w:val="clear" w:color="auto" w:fill="FFFFFF"/>
        </w:rPr>
        <w:lastRenderedPageBreak/>
        <w:drawing>
          <wp:inline distT="0" distB="0" distL="0" distR="0">
            <wp:extent cx="3223880" cy="1850065"/>
            <wp:effectExtent l="19050" t="0" r="0" b="0"/>
            <wp:docPr id="19" name="Picture 14" descr="http://r0.unctad.org/infocomm/anglais/gas/Images/reserves.gif"/>
            <wp:cNvGraphicFramePr/>
            <a:graphic xmlns:a="http://schemas.openxmlformats.org/drawingml/2006/main">
              <a:graphicData uri="http://schemas.openxmlformats.org/drawingml/2006/picture">
                <pic:pic xmlns:pic="http://schemas.openxmlformats.org/drawingml/2006/picture">
                  <pic:nvPicPr>
                    <pic:cNvPr id="52227" name="Picture 4" descr="http://r0.unctad.org/infocomm/anglais/gas/Images/reserves.gif"/>
                    <pic:cNvPicPr>
                      <a:picLocks noGrp="1" noChangeAspect="1" noChangeArrowheads="1"/>
                    </pic:cNvPicPr>
                  </pic:nvPicPr>
                  <pic:blipFill>
                    <a:blip r:embed="rId20" cstate="print">
                      <a:duotone>
                        <a:prstClr val="black"/>
                        <a:srgbClr val="D9C3A5">
                          <a:tint val="50000"/>
                          <a:satMod val="180000"/>
                        </a:srgbClr>
                      </a:duotone>
                    </a:blip>
                    <a:srcRect/>
                    <a:stretch>
                      <a:fillRect/>
                    </a:stretch>
                  </pic:blipFill>
                  <pic:spPr bwMode="auto">
                    <a:xfrm>
                      <a:off x="0" y="0"/>
                      <a:ext cx="3225812" cy="1851174"/>
                    </a:xfrm>
                    <a:prstGeom prst="rect">
                      <a:avLst/>
                    </a:prstGeom>
                    <a:solidFill>
                      <a:schemeClr val="bg1"/>
                    </a:solidFill>
                    <a:ln w="9525">
                      <a:noFill/>
                      <a:miter lim="800000"/>
                      <a:headEnd/>
                      <a:tailEnd/>
                    </a:ln>
                  </pic:spPr>
                </pic:pic>
              </a:graphicData>
            </a:graphic>
          </wp:inline>
        </w:drawing>
      </w:r>
    </w:p>
    <w:p w:rsidR="001842F9" w:rsidRDefault="001842F9" w:rsidP="00B46533">
      <w:pPr>
        <w:numPr>
          <w:ilvl w:val="1"/>
          <w:numId w:val="23"/>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combustion of natural gas are carbon dioxide and water vapor. This is exactly what we release when we breathe.</w:t>
      </w:r>
    </w:p>
    <w:p w:rsidR="001842F9" w:rsidRDefault="001842F9" w:rsidP="001842F9">
      <w:pPr>
        <w:pBdr>
          <w:right w:val="single" w:sz="4" w:space="1" w:color="auto"/>
        </w:pBdr>
        <w:spacing w:line="240" w:lineRule="auto"/>
        <w:contextualSpacing/>
        <w:rPr>
          <w:rFonts w:ascii="Times New Roman" w:hAnsi="Times New Roman" w:cs="Times New Roman"/>
          <w:color w:val="000000"/>
          <w:shd w:val="clear" w:color="auto" w:fill="FFFFFF"/>
        </w:rPr>
      </w:pPr>
    </w:p>
    <w:p w:rsidR="001842F9" w:rsidRPr="001842F9" w:rsidRDefault="001842F9" w:rsidP="001842F9">
      <w:pPr>
        <w:pBdr>
          <w:right w:val="single" w:sz="4" w:space="1" w:color="auto"/>
        </w:pBdr>
        <w:spacing w:line="240" w:lineRule="auto"/>
        <w:contextualSpacing/>
        <w:rPr>
          <w:rFonts w:ascii="Times New Roman" w:hAnsi="Times New Roman" w:cs="Times New Roman"/>
          <w:color w:val="000000"/>
          <w:u w:val="single"/>
          <w:shd w:val="clear" w:color="auto" w:fill="FFFFFF"/>
        </w:rPr>
      </w:pPr>
      <w:r w:rsidRPr="001842F9">
        <w:rPr>
          <w:rFonts w:ascii="Times New Roman" w:hAnsi="Times New Roman" w:cs="Times New Roman"/>
          <w:color w:val="000000"/>
          <w:u w:val="single"/>
          <w:shd w:val="clear" w:color="auto" w:fill="FFFFFF"/>
        </w:rPr>
        <w:t>Disadvantages of Natural gas and Fracking</w:t>
      </w:r>
    </w:p>
    <w:p w:rsidR="001842F9" w:rsidRDefault="001842F9" w:rsidP="001842F9">
      <w:pPr>
        <w:pBdr>
          <w:right w:val="single" w:sz="4" w:space="1" w:color="auto"/>
        </w:pBdr>
        <w:spacing w:line="240" w:lineRule="auto"/>
        <w:contextualSpacing/>
        <w:rPr>
          <w:rFonts w:ascii="Times New Roman" w:hAnsi="Times New Roman" w:cs="Times New Roman"/>
          <w:color w:val="000000"/>
          <w:shd w:val="clear" w:color="auto" w:fill="FFFFFF"/>
        </w:rPr>
      </w:pP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b/>
          <w:bCs/>
          <w:color w:val="000000"/>
          <w:shd w:val="clear" w:color="auto" w:fill="FFFFFF"/>
        </w:rPr>
        <w:t>Induced hydraulic fracturing</w:t>
      </w:r>
      <w:r w:rsidRPr="001842F9">
        <w:rPr>
          <w:rFonts w:ascii="Times New Roman" w:hAnsi="Times New Roman" w:cs="Times New Roman"/>
          <w:color w:val="000000"/>
          <w:shd w:val="clear" w:color="auto" w:fill="FFFFFF"/>
        </w:rPr>
        <w:t xml:space="preserve"> or </w:t>
      </w:r>
      <w:r w:rsidRPr="001842F9">
        <w:rPr>
          <w:rFonts w:ascii="Times New Roman" w:hAnsi="Times New Roman" w:cs="Times New Roman"/>
          <w:b/>
          <w:bCs/>
          <w:color w:val="000000"/>
          <w:shd w:val="clear" w:color="auto" w:fill="FFFFFF"/>
        </w:rPr>
        <w:t>hydrofracking</w:t>
      </w:r>
      <w:r w:rsidRPr="001842F9">
        <w:rPr>
          <w:rFonts w:ascii="Times New Roman" w:hAnsi="Times New Roman" w:cs="Times New Roman"/>
          <w:color w:val="000000"/>
          <w:shd w:val="clear" w:color="auto" w:fill="FFFFFF"/>
        </w:rPr>
        <w:t xml:space="preserve">, commonly known as  </w:t>
      </w:r>
      <w:r w:rsidRPr="001842F9">
        <w:rPr>
          <w:rFonts w:ascii="Times New Roman" w:hAnsi="Times New Roman" w:cs="Times New Roman"/>
          <w:b/>
          <w:bCs/>
          <w:color w:val="000000"/>
          <w:shd w:val="clear" w:color="auto" w:fill="FFFFFF"/>
        </w:rPr>
        <w:t>fracking</w:t>
      </w:r>
      <w:r w:rsidRPr="001842F9">
        <w:rPr>
          <w:rFonts w:ascii="Times New Roman" w:hAnsi="Times New Roman" w:cs="Times New Roman"/>
          <w:color w:val="000000"/>
          <w:shd w:val="clear" w:color="auto" w:fill="FFFFFF"/>
        </w:rPr>
        <w:t>, is a technique used to release petroleum, natural gas, or other substances for extraction. This type of fracturing creates fractures from a well drilled into reservoir rock formations.</w:t>
      </w: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A hydraulic fracture is formed by pumping the fracturing fluid into the well at enough pressure to exceed that of the fracture gradient or enough to crack the rock at depth. The rock cracks and the fracture fluid continues further into the rock, extending the crack still further, and so on.</w:t>
      </w: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 xml:space="preserve">Operators typically try to maintain "fracture width", or slow its decline, following treatment by introducing into the injected fluid a </w:t>
      </w:r>
      <w:r w:rsidRPr="001842F9">
        <w:rPr>
          <w:rFonts w:ascii="Times New Roman" w:hAnsi="Times New Roman" w:cs="Times New Roman"/>
          <w:color w:val="000000"/>
          <w:u w:val="single"/>
          <w:shd w:val="clear" w:color="auto" w:fill="FFFFFF"/>
        </w:rPr>
        <w:t>proppant</w:t>
      </w:r>
      <w:r w:rsidRPr="001842F9">
        <w:rPr>
          <w:rFonts w:ascii="Times New Roman" w:hAnsi="Times New Roman" w:cs="Times New Roman"/>
          <w:color w:val="000000"/>
          <w:shd w:val="clear" w:color="auto" w:fill="FFFFFF"/>
        </w:rPr>
        <w:t> – a material such as grains of sand, ceramic, or other particulates, that prevent the fractures from closing when the injection is stopped and the pressure of the fluid is reduced.</w:t>
      </w:r>
    </w:p>
    <w:p w:rsidR="00F0333C"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The propped fracture is permeable enough to allow the flow of  fluids to the well. These fluids include the gas or oil which them can flow out of the rock and into the well to be pumped out.</w:t>
      </w: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Water use - 1-9 million gallons to complete a frack.</w:t>
      </w: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Drilling-waste pits. From 10 percent to 70 percent of the water sent down the well during hydrofracking returns to the surface, and with it drilling chemicals, very high levels of mineral salts and often, naturally occurring radioactive material.  Often stored in pit in ground but spills have occurred that make their way to public water sources.</w:t>
      </w: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color w:val="000000"/>
          <w:shd w:val="clear" w:color="auto" w:fill="FFFFFF"/>
        </w:rPr>
        <w:t xml:space="preserve">Water Contamination -- methane contamination is widespread near shale gas drill sites.  This means if you have a well near the fracking site your water may contain enough methane in it to light on fire! </w:t>
      </w:r>
    </w:p>
    <w:p w:rsidR="00F0333C" w:rsidRPr="001842F9" w:rsidRDefault="00572D7F" w:rsidP="00B46533">
      <w:pPr>
        <w:numPr>
          <w:ilvl w:val="0"/>
          <w:numId w:val="25"/>
        </w:numPr>
        <w:pBdr>
          <w:right w:val="single" w:sz="4" w:space="1" w:color="auto"/>
        </w:pBdr>
        <w:spacing w:line="240" w:lineRule="auto"/>
        <w:contextualSpacing/>
        <w:rPr>
          <w:rFonts w:ascii="Times New Roman" w:hAnsi="Times New Roman" w:cs="Times New Roman"/>
          <w:color w:val="000000"/>
          <w:shd w:val="clear" w:color="auto" w:fill="FFFFFF"/>
        </w:rPr>
      </w:pPr>
      <w:r w:rsidRPr="001842F9">
        <w:rPr>
          <w:rFonts w:ascii="Times New Roman" w:hAnsi="Times New Roman" w:cs="Times New Roman"/>
          <w:b/>
          <w:bCs/>
          <w:color w:val="000000"/>
          <w:shd w:val="clear" w:color="auto" w:fill="FFFFFF"/>
        </w:rPr>
        <w:t>No federal oversight</w:t>
      </w:r>
      <w:r w:rsidRPr="001842F9">
        <w:rPr>
          <w:rFonts w:ascii="Times New Roman" w:hAnsi="Times New Roman" w:cs="Times New Roman"/>
          <w:color w:val="000000"/>
          <w:shd w:val="clear" w:color="auto" w:fill="FFFFFF"/>
        </w:rPr>
        <w:t xml:space="preserve">. A simple few sentences added to the 2005 Energy Act, indirectly inserted by VP Dick Cheney, known as the “Halliburton Loophole,” exempted hydraulic fracturing operations by oil, gas, or geothermal companies from the </w:t>
      </w:r>
      <w:r w:rsidR="00222336">
        <w:rPr>
          <w:rFonts w:ascii="Times New Roman" w:hAnsi="Times New Roman" w:cs="Times New Roman"/>
          <w:color w:val="000000"/>
          <w:shd w:val="clear" w:color="auto" w:fill="FFFFFF"/>
        </w:rPr>
        <w:t>28._______________________________</w:t>
      </w:r>
      <w:r w:rsidRPr="001842F9">
        <w:rPr>
          <w:rFonts w:ascii="Times New Roman" w:hAnsi="Times New Roman" w:cs="Times New Roman"/>
          <w:color w:val="000000"/>
          <w:shd w:val="clear" w:color="auto" w:fill="FFFFFF"/>
        </w:rPr>
        <w:t xml:space="preserve"> and the Superfund Act . Meaning industry does not have to disclose any of the names of the thousands, if not millions of gallons of chemicals they pump into the earth each day. </w:t>
      </w:r>
    </w:p>
    <w:p w:rsidR="001842F9" w:rsidRPr="001842F9" w:rsidRDefault="001842F9" w:rsidP="001842F9">
      <w:pPr>
        <w:pBdr>
          <w:right w:val="single" w:sz="4" w:space="1" w:color="auto"/>
        </w:pBdr>
        <w:spacing w:line="240" w:lineRule="auto"/>
        <w:contextualSpacing/>
        <w:rPr>
          <w:rFonts w:ascii="Times New Roman" w:hAnsi="Times New Roman" w:cs="Times New Roman"/>
          <w:color w:val="000000"/>
          <w:shd w:val="clear" w:color="auto" w:fill="FFFFFF"/>
        </w:rPr>
      </w:pPr>
    </w:p>
    <w:p w:rsidR="001842F9" w:rsidRPr="001842F9" w:rsidRDefault="001842F9" w:rsidP="001842F9">
      <w:pPr>
        <w:pBdr>
          <w:right w:val="single" w:sz="4" w:space="1" w:color="auto"/>
        </w:pBdr>
        <w:spacing w:line="240" w:lineRule="auto"/>
        <w:contextualSpacing/>
        <w:rPr>
          <w:rFonts w:ascii="Times New Roman" w:hAnsi="Times New Roman" w:cs="Times New Roman"/>
          <w:color w:val="000000"/>
          <w:shd w:val="clear" w:color="auto" w:fill="FFFFFF"/>
        </w:rPr>
      </w:pPr>
    </w:p>
    <w:p w:rsidR="007E38FA" w:rsidRPr="001842F9" w:rsidRDefault="007E38FA" w:rsidP="001842F9">
      <w:pPr>
        <w:pBdr>
          <w:right w:val="single" w:sz="4" w:space="1" w:color="auto"/>
        </w:pBdr>
        <w:spacing w:line="240" w:lineRule="auto"/>
        <w:contextualSpacing/>
        <w:rPr>
          <w:rFonts w:ascii="Times New Roman" w:hAnsi="Times New Roman" w:cs="Times New Roman"/>
          <w:color w:val="000000"/>
          <w:shd w:val="clear" w:color="auto" w:fill="FFFFFF"/>
        </w:rPr>
      </w:pPr>
    </w:p>
    <w:p w:rsidR="005178E4" w:rsidRPr="00EF32FF" w:rsidRDefault="005178E4" w:rsidP="00F30B89">
      <w:pPr>
        <w:pBdr>
          <w:right w:val="single" w:sz="4" w:space="1" w:color="auto"/>
        </w:pBdr>
        <w:spacing w:line="240" w:lineRule="auto"/>
        <w:contextualSpacing/>
        <w:rPr>
          <w:rFonts w:ascii="Times New Roman" w:hAnsi="Times New Roman" w:cs="Times New Roman"/>
          <w:u w:val="single"/>
        </w:rPr>
      </w:pPr>
      <w:r w:rsidRPr="00EF32FF">
        <w:rPr>
          <w:rFonts w:ascii="Times New Roman" w:hAnsi="Times New Roman" w:cs="Times New Roman"/>
          <w:u w:val="single"/>
        </w:rPr>
        <w:t>OIL (PETROLEUM)</w:t>
      </w:r>
    </w:p>
    <w:p w:rsidR="001842F9" w:rsidRDefault="001842F9" w:rsidP="00F30B89">
      <w:pPr>
        <w:pBdr>
          <w:right w:val="single" w:sz="4" w:space="1" w:color="auto"/>
        </w:pBdr>
        <w:spacing w:line="240" w:lineRule="auto"/>
        <w:contextualSpacing/>
        <w:rPr>
          <w:rFonts w:ascii="Times New Roman" w:hAnsi="Times New Roman" w:cs="Times New Roman"/>
        </w:rPr>
      </w:pPr>
    </w:p>
    <w:p w:rsidR="001842F9" w:rsidRPr="001842F9" w:rsidRDefault="001842F9" w:rsidP="00B46533">
      <w:pPr>
        <w:pStyle w:val="ListParagraph"/>
        <w:numPr>
          <w:ilvl w:val="0"/>
          <w:numId w:val="26"/>
        </w:numPr>
        <w:pBdr>
          <w:right w:val="single" w:sz="4" w:space="1" w:color="auto"/>
        </w:pBdr>
        <w:spacing w:line="240" w:lineRule="auto"/>
        <w:rPr>
          <w:rFonts w:ascii="Times New Roman" w:hAnsi="Times New Roman" w:cs="Times New Roman"/>
        </w:rPr>
      </w:pPr>
      <w:r w:rsidRPr="001842F9">
        <w:rPr>
          <w:rFonts w:ascii="Times New Roman" w:hAnsi="Times New Roman" w:cs="Times New Roman"/>
        </w:rPr>
        <w:t>A naturally occurring flammable liquid consisting of a complex mixture of hydrocarbons.</w:t>
      </w:r>
    </w:p>
    <w:p w:rsidR="001842F9" w:rsidRDefault="001842F9" w:rsidP="00B46533">
      <w:pPr>
        <w:pStyle w:val="ListParagraph"/>
        <w:numPr>
          <w:ilvl w:val="0"/>
          <w:numId w:val="26"/>
        </w:numPr>
        <w:pBdr>
          <w:right w:val="single" w:sz="4" w:space="1" w:color="auto"/>
        </w:pBdr>
        <w:spacing w:line="240" w:lineRule="auto"/>
        <w:rPr>
          <w:rFonts w:ascii="Times New Roman" w:hAnsi="Times New Roman" w:cs="Times New Roman"/>
        </w:rPr>
      </w:pPr>
      <w:r w:rsidRPr="001842F9">
        <w:rPr>
          <w:rFonts w:ascii="Times New Roman" w:hAnsi="Times New Roman" w:cs="Times New Roman"/>
        </w:rPr>
        <w:t xml:space="preserve">A fossil fuel, it is formed when large quantities of </w:t>
      </w:r>
      <w:r w:rsidR="00222336">
        <w:rPr>
          <w:rFonts w:ascii="Times New Roman" w:hAnsi="Times New Roman" w:cs="Times New Roman"/>
        </w:rPr>
        <w:t>29.__________________</w:t>
      </w:r>
      <w:r w:rsidRPr="001842F9">
        <w:rPr>
          <w:rFonts w:ascii="Times New Roman" w:hAnsi="Times New Roman" w:cs="Times New Roman"/>
        </w:rPr>
        <w:t>, usually zooplankton and algae, are buried underneath sedimentary rock and undergo intense heat and pressure.</w:t>
      </w:r>
    </w:p>
    <w:p w:rsidR="00F0333C" w:rsidRPr="001842F9" w:rsidRDefault="00572D7F" w:rsidP="00B46533">
      <w:pPr>
        <w:pStyle w:val="ListParagraph"/>
        <w:numPr>
          <w:ilvl w:val="0"/>
          <w:numId w:val="26"/>
        </w:numPr>
        <w:pBdr>
          <w:right w:val="single" w:sz="4" w:space="1" w:color="auto"/>
        </w:pBdr>
        <w:rPr>
          <w:rFonts w:ascii="Times New Roman" w:hAnsi="Times New Roman" w:cs="Times New Roman"/>
        </w:rPr>
      </w:pPr>
      <w:r w:rsidRPr="001842F9">
        <w:rPr>
          <w:rFonts w:ascii="Times New Roman" w:hAnsi="Times New Roman" w:cs="Times New Roman"/>
        </w:rPr>
        <w:t>There are several methods to remove oil from the ground.</w:t>
      </w:r>
    </w:p>
    <w:p w:rsidR="00F0333C" w:rsidRPr="001842F9" w:rsidRDefault="00572D7F" w:rsidP="00B46533">
      <w:pPr>
        <w:pStyle w:val="ListParagraph"/>
        <w:numPr>
          <w:ilvl w:val="0"/>
          <w:numId w:val="26"/>
        </w:numPr>
        <w:pBdr>
          <w:right w:val="single" w:sz="4" w:space="1" w:color="auto"/>
        </w:pBdr>
        <w:rPr>
          <w:rFonts w:ascii="Times New Roman" w:hAnsi="Times New Roman" w:cs="Times New Roman"/>
        </w:rPr>
      </w:pPr>
      <w:r w:rsidRPr="001842F9">
        <w:rPr>
          <w:rFonts w:ascii="Times New Roman" w:hAnsi="Times New Roman" w:cs="Times New Roman"/>
        </w:rPr>
        <w:t>Primary oil just flows into the well by gravity.</w:t>
      </w:r>
    </w:p>
    <w:p w:rsidR="00F0333C" w:rsidRPr="001842F9" w:rsidRDefault="00572D7F" w:rsidP="00B46533">
      <w:pPr>
        <w:pStyle w:val="ListParagraph"/>
        <w:numPr>
          <w:ilvl w:val="0"/>
          <w:numId w:val="26"/>
        </w:numPr>
        <w:pBdr>
          <w:right w:val="single" w:sz="4" w:space="1" w:color="auto"/>
        </w:pBdr>
        <w:rPr>
          <w:rFonts w:ascii="Times New Roman" w:hAnsi="Times New Roman" w:cs="Times New Roman"/>
        </w:rPr>
      </w:pPr>
      <w:r w:rsidRPr="001842F9">
        <w:rPr>
          <w:rFonts w:ascii="Times New Roman" w:hAnsi="Times New Roman" w:cs="Times New Roman"/>
        </w:rPr>
        <w:t xml:space="preserve">Secondary they pump </w:t>
      </w:r>
      <w:r w:rsidR="00222336">
        <w:rPr>
          <w:rFonts w:ascii="Times New Roman" w:hAnsi="Times New Roman" w:cs="Times New Roman"/>
        </w:rPr>
        <w:t>30.____________</w:t>
      </w:r>
      <w:r w:rsidRPr="001842F9">
        <w:rPr>
          <w:rFonts w:ascii="Times New Roman" w:hAnsi="Times New Roman" w:cs="Times New Roman"/>
        </w:rPr>
        <w:t xml:space="preserve"> into a near by well and the oil is forced into the well.</w:t>
      </w:r>
    </w:p>
    <w:p w:rsidR="00F0333C" w:rsidRPr="001842F9" w:rsidRDefault="00572D7F" w:rsidP="00B46533">
      <w:pPr>
        <w:pStyle w:val="ListParagraph"/>
        <w:numPr>
          <w:ilvl w:val="0"/>
          <w:numId w:val="26"/>
        </w:numPr>
        <w:pBdr>
          <w:right w:val="single" w:sz="4" w:space="1" w:color="auto"/>
        </w:pBdr>
        <w:rPr>
          <w:rFonts w:ascii="Times New Roman" w:hAnsi="Times New Roman" w:cs="Times New Roman"/>
        </w:rPr>
      </w:pPr>
      <w:r w:rsidRPr="001842F9">
        <w:rPr>
          <w:rFonts w:ascii="Times New Roman" w:hAnsi="Times New Roman" w:cs="Times New Roman"/>
        </w:rPr>
        <w:t>Tertiary is similar to secondary but high pressure steam is used instead.</w:t>
      </w:r>
    </w:p>
    <w:p w:rsidR="001842F9" w:rsidRDefault="001842F9" w:rsidP="00B46533">
      <w:pPr>
        <w:pStyle w:val="ListParagraph"/>
        <w:numPr>
          <w:ilvl w:val="0"/>
          <w:numId w:val="26"/>
        </w:numPr>
        <w:pBdr>
          <w:right w:val="single" w:sz="4" w:space="1" w:color="auto"/>
        </w:pBdr>
        <w:spacing w:line="240" w:lineRule="auto"/>
        <w:rPr>
          <w:rFonts w:ascii="Times New Roman" w:hAnsi="Times New Roman" w:cs="Times New Roman"/>
        </w:rPr>
      </w:pPr>
      <w:r w:rsidRPr="001842F9">
        <w:rPr>
          <w:rFonts w:ascii="Times New Roman" w:hAnsi="Times New Roman" w:cs="Times New Roman"/>
          <w:noProof/>
        </w:rPr>
        <w:drawing>
          <wp:inline distT="0" distB="0" distL="0" distR="0">
            <wp:extent cx="3670448" cy="2838893"/>
            <wp:effectExtent l="19050" t="0" r="6202" b="0"/>
            <wp:docPr id="20" name="Picture 15" descr="C:\ENVSCI\CONTENT\0733.jpg"/>
            <wp:cNvGraphicFramePr/>
            <a:graphic xmlns:a="http://schemas.openxmlformats.org/drawingml/2006/main">
              <a:graphicData uri="http://schemas.openxmlformats.org/drawingml/2006/picture">
                <pic:pic xmlns:pic="http://schemas.openxmlformats.org/drawingml/2006/picture">
                  <pic:nvPicPr>
                    <pic:cNvPr id="57347" name="Picture 2" descr="C:\ENVSCI\CONTENT\0733.jpg"/>
                    <pic:cNvPicPr>
                      <a:picLocks noGrp="1" noChangeAspect="1" noChangeArrowheads="1"/>
                    </pic:cNvPicPr>
                  </pic:nvPicPr>
                  <pic:blipFill>
                    <a:blip r:embed="rId21" cstate="print">
                      <a:grayscl/>
                    </a:blip>
                    <a:srcRect/>
                    <a:stretch>
                      <a:fillRect/>
                    </a:stretch>
                  </pic:blipFill>
                  <pic:spPr bwMode="auto">
                    <a:xfrm>
                      <a:off x="0" y="0"/>
                      <a:ext cx="3672820" cy="2840728"/>
                    </a:xfrm>
                    <a:prstGeom prst="rect">
                      <a:avLst/>
                    </a:prstGeom>
                    <a:noFill/>
                    <a:ln w="9525">
                      <a:noFill/>
                      <a:miter lim="800000"/>
                      <a:headEnd/>
                      <a:tailEnd/>
                    </a:ln>
                  </pic:spPr>
                </pic:pic>
              </a:graphicData>
            </a:graphic>
          </wp:inline>
        </w:drawing>
      </w:r>
    </w:p>
    <w:p w:rsidR="001842F9" w:rsidRPr="001842F9" w:rsidRDefault="00222336" w:rsidP="00B46533">
      <w:pPr>
        <w:pStyle w:val="ListParagraph"/>
        <w:numPr>
          <w:ilvl w:val="0"/>
          <w:numId w:val="26"/>
        </w:numPr>
        <w:pBdr>
          <w:right w:val="single" w:sz="4" w:space="1" w:color="auto"/>
        </w:pBdr>
        <w:spacing w:line="240" w:lineRule="auto"/>
        <w:rPr>
          <w:rFonts w:ascii="Times New Roman" w:hAnsi="Times New Roman" w:cs="Times New Roman"/>
        </w:rPr>
      </w:pPr>
      <w:r>
        <w:rPr>
          <w:rFonts w:ascii="Times New Roman" w:hAnsi="Times New Roman" w:cs="Times New Roman"/>
        </w:rPr>
        <w:t>31________________________</w:t>
      </w:r>
      <w:r w:rsidR="001842F9" w:rsidRPr="001842F9">
        <w:rPr>
          <w:rFonts w:ascii="Times New Roman" w:hAnsi="Times New Roman" w:cs="Times New Roman"/>
        </w:rPr>
        <w:t xml:space="preserve"> is our largest consumer of oil.</w:t>
      </w:r>
    </w:p>
    <w:p w:rsidR="001842F9" w:rsidRDefault="001842F9" w:rsidP="00B46533">
      <w:pPr>
        <w:pStyle w:val="ListParagraph"/>
        <w:numPr>
          <w:ilvl w:val="0"/>
          <w:numId w:val="26"/>
        </w:numPr>
        <w:pBdr>
          <w:right w:val="single" w:sz="4" w:space="1" w:color="auto"/>
        </w:pBdr>
        <w:spacing w:line="240" w:lineRule="auto"/>
        <w:rPr>
          <w:rFonts w:ascii="Times New Roman" w:hAnsi="Times New Roman" w:cs="Times New Roman"/>
        </w:rPr>
      </w:pPr>
      <w:r w:rsidRPr="001842F9">
        <w:rPr>
          <w:rFonts w:ascii="Times New Roman" w:hAnsi="Times New Roman" w:cs="Times New Roman"/>
        </w:rPr>
        <w:t>The Middle East, specifically Saudi Arabia has the largest reserves of oil left.  This has certain security concerns.</w:t>
      </w:r>
    </w:p>
    <w:p w:rsidR="00FB77D7" w:rsidRDefault="005178E4" w:rsidP="00B46533">
      <w:pPr>
        <w:pStyle w:val="ListParagraph"/>
        <w:numPr>
          <w:ilvl w:val="0"/>
          <w:numId w:val="26"/>
        </w:numPr>
        <w:pBdr>
          <w:right w:val="single" w:sz="4" w:space="1" w:color="auto"/>
        </w:pBdr>
        <w:spacing w:line="240" w:lineRule="auto"/>
        <w:rPr>
          <w:rFonts w:ascii="Times New Roman" w:hAnsi="Times New Roman" w:cs="Times New Roman"/>
        </w:rPr>
      </w:pPr>
      <w:r w:rsidRPr="00EF32FF">
        <w:rPr>
          <w:rFonts w:ascii="Times New Roman" w:hAnsi="Times New Roman" w:cs="Times New Roman"/>
          <w:noProof/>
        </w:rPr>
        <w:lastRenderedPageBreak/>
        <w:drawing>
          <wp:inline distT="0" distB="0" distL="0" distR="0">
            <wp:extent cx="3075024" cy="2636874"/>
            <wp:effectExtent l="19050" t="0" r="0" b="0"/>
            <wp:docPr id="4" name="Picture 2" descr="C:\ENVSCI\CONTENT\0734.jpg"/>
            <wp:cNvGraphicFramePr/>
            <a:graphic xmlns:a="http://schemas.openxmlformats.org/drawingml/2006/main">
              <a:graphicData uri="http://schemas.openxmlformats.org/drawingml/2006/picture">
                <pic:pic xmlns:pic="http://schemas.openxmlformats.org/drawingml/2006/picture">
                  <pic:nvPicPr>
                    <pic:cNvPr id="26626" name="Picture 2" descr="C:\ENVSCI\CONTENT\0734.jpg"/>
                    <pic:cNvPicPr>
                      <a:picLocks noChangeAspect="1" noChangeArrowheads="1"/>
                    </pic:cNvPicPr>
                  </pic:nvPicPr>
                  <pic:blipFill>
                    <a:blip r:embed="rId22" cstate="print">
                      <a:grayscl/>
                    </a:blip>
                    <a:srcRect/>
                    <a:stretch>
                      <a:fillRect/>
                    </a:stretch>
                  </pic:blipFill>
                  <pic:spPr bwMode="auto">
                    <a:xfrm>
                      <a:off x="0" y="0"/>
                      <a:ext cx="3071138" cy="2633542"/>
                    </a:xfrm>
                    <a:prstGeom prst="rect">
                      <a:avLst/>
                    </a:prstGeom>
                    <a:noFill/>
                    <a:ln w="9525">
                      <a:noFill/>
                      <a:miter lim="800000"/>
                      <a:headEnd/>
                      <a:tailEnd/>
                    </a:ln>
                  </pic:spPr>
                </pic:pic>
              </a:graphicData>
            </a:graphic>
          </wp:inline>
        </w:drawing>
      </w:r>
    </w:p>
    <w:p w:rsidR="00FB77D7" w:rsidRDefault="005178E4"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We are the largest consumer of oil in the world.</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 xml:space="preserve">465 billion barrels consumed </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1 trillion barrels left</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22 billion consumed a year</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45 years to go! Party now!</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Growing use in China (+10%/year)</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Japan, Europe depend on Mideast</w:t>
      </w:r>
    </w:p>
    <w:p w:rsid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New reserves around Caspian Sea</w:t>
      </w:r>
    </w:p>
    <w:p w:rsidR="00FB77D7" w:rsidRDefault="00EF32FF" w:rsidP="00B46533">
      <w:pPr>
        <w:pStyle w:val="ListParagraph"/>
        <w:numPr>
          <w:ilvl w:val="1"/>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Nearly size of Saudi Arabia</w:t>
      </w:r>
    </w:p>
    <w:p w:rsidR="003F34D8" w:rsidRPr="00FB77D7" w:rsidRDefault="00EF32FF" w:rsidP="00B46533">
      <w:pPr>
        <w:pStyle w:val="ListParagraph"/>
        <w:numPr>
          <w:ilvl w:val="0"/>
          <w:numId w:val="3"/>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 xml:space="preserve">Increasing source of </w:t>
      </w:r>
      <w:r w:rsidR="00846FBB" w:rsidRPr="00FB77D7">
        <w:rPr>
          <w:rFonts w:ascii="Times New Roman" w:hAnsi="Times New Roman" w:cs="Times New Roman"/>
        </w:rPr>
        <w:t>major wars, human rights abuses</w:t>
      </w:r>
    </w:p>
    <w:p w:rsidR="00846FBB" w:rsidRDefault="00846FBB" w:rsidP="00F30B89">
      <w:pPr>
        <w:pBdr>
          <w:right w:val="single" w:sz="4" w:space="1" w:color="auto"/>
        </w:pBdr>
        <w:spacing w:line="240" w:lineRule="auto"/>
        <w:contextualSpacing/>
        <w:rPr>
          <w:rFonts w:ascii="Times New Roman" w:hAnsi="Times New Roman" w:cs="Times New Roman"/>
          <w:u w:val="single"/>
        </w:rPr>
      </w:pPr>
      <w:r w:rsidRPr="00EF32FF">
        <w:rPr>
          <w:rFonts w:ascii="Times New Roman" w:hAnsi="Times New Roman" w:cs="Times New Roman"/>
          <w:u w:val="single"/>
        </w:rPr>
        <w:t>Exxon Valdez, Alaska 1989</w:t>
      </w:r>
    </w:p>
    <w:p w:rsidR="00FB77D7" w:rsidRPr="00EF32FF" w:rsidRDefault="00FB77D7" w:rsidP="00F30B89">
      <w:pPr>
        <w:pBdr>
          <w:right w:val="single" w:sz="4" w:space="1" w:color="auto"/>
        </w:pBdr>
        <w:spacing w:line="240" w:lineRule="auto"/>
        <w:contextualSpacing/>
        <w:rPr>
          <w:rFonts w:ascii="Times New Roman" w:hAnsi="Times New Roman" w:cs="Times New Roman"/>
          <w:u w:val="single"/>
        </w:rPr>
      </w:pPr>
    </w:p>
    <w:p w:rsidR="00846FBB" w:rsidRPr="00FB77D7" w:rsidRDefault="00846FBB" w:rsidP="00B46533">
      <w:pPr>
        <w:pStyle w:val="ListParagraph"/>
        <w:numPr>
          <w:ilvl w:val="0"/>
          <w:numId w:val="27"/>
        </w:numPr>
        <w:pBdr>
          <w:right w:val="single" w:sz="4" w:space="1" w:color="auto"/>
        </w:pBdr>
        <w:spacing w:line="240" w:lineRule="auto"/>
        <w:rPr>
          <w:rStyle w:val="apple-style-span"/>
          <w:rFonts w:ascii="Times New Roman" w:hAnsi="Times New Roman" w:cs="Times New Roman"/>
          <w:color w:val="000000"/>
          <w:shd w:val="clear" w:color="auto" w:fill="FFFFFF"/>
        </w:rPr>
      </w:pPr>
      <w:r w:rsidRPr="00FB77D7">
        <w:rPr>
          <w:rStyle w:val="apple-style-span"/>
          <w:rFonts w:ascii="Times New Roman" w:hAnsi="Times New Roman" w:cs="Times New Roman"/>
          <w:color w:val="000000"/>
          <w:shd w:val="clear" w:color="auto" w:fill="FFFFFF"/>
        </w:rPr>
        <w:t>The</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b/>
          <w:bCs/>
          <w:i/>
          <w:iCs/>
          <w:color w:val="000000"/>
          <w:shd w:val="clear" w:color="auto" w:fill="FFFFFF"/>
        </w:rPr>
        <w:t>Exxon Valdez</w:t>
      </w:r>
      <w:r w:rsidRPr="00FB77D7">
        <w:rPr>
          <w:rStyle w:val="apple-converted-space"/>
          <w:rFonts w:ascii="Times New Roman" w:hAnsi="Times New Roman" w:cs="Times New Roman"/>
          <w:b/>
          <w:bCs/>
          <w:color w:val="000000"/>
          <w:shd w:val="clear" w:color="auto" w:fill="FFFFFF"/>
        </w:rPr>
        <w:t> </w:t>
      </w:r>
      <w:r w:rsidRPr="00FB77D7">
        <w:rPr>
          <w:rStyle w:val="apple-style-span"/>
          <w:rFonts w:ascii="Times New Roman" w:hAnsi="Times New Roman" w:cs="Times New Roman"/>
          <w:b/>
          <w:bCs/>
          <w:color w:val="000000"/>
          <w:shd w:val="clear" w:color="auto" w:fill="FFFFFF"/>
        </w:rPr>
        <w:t>oil spill</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 xml:space="preserve">occurred in Prince William Sound, </w:t>
      </w:r>
      <w:r w:rsidR="00222336">
        <w:rPr>
          <w:rStyle w:val="apple-style-span"/>
          <w:rFonts w:ascii="Times New Roman" w:hAnsi="Times New Roman" w:cs="Times New Roman"/>
          <w:color w:val="000000"/>
          <w:shd w:val="clear" w:color="auto" w:fill="FFFFFF"/>
        </w:rPr>
        <w:t>32.________</w:t>
      </w:r>
      <w:r w:rsidRPr="00FB77D7">
        <w:rPr>
          <w:rStyle w:val="apple-style-span"/>
          <w:rFonts w:ascii="Times New Roman" w:hAnsi="Times New Roman" w:cs="Times New Roman"/>
          <w:color w:val="000000"/>
          <w:shd w:val="clear" w:color="auto" w:fill="FFFFFF"/>
        </w:rPr>
        <w:t>, on March 24, 1989, when the</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i/>
          <w:iCs/>
          <w:color w:val="000000"/>
          <w:shd w:val="clear" w:color="auto" w:fill="FFFFFF"/>
        </w:rPr>
        <w:t>Exxon Valdez</w:t>
      </w:r>
      <w:r w:rsidRPr="00FB77D7">
        <w:rPr>
          <w:rStyle w:val="apple-style-span"/>
          <w:rFonts w:ascii="Times New Roman" w:hAnsi="Times New Roman" w:cs="Times New Roman"/>
          <w:color w:val="000000"/>
          <w:shd w:val="clear" w:color="auto" w:fill="FFFFFF"/>
        </w:rPr>
        <w:t>, an</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oil tanker</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bound for</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Long Beach, California, struck</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Prince William Sound's</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Bligh Reef</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and</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spilled</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260,000 to 750,000 barrels (41,000 to 119,000 m</w:t>
      </w:r>
      <w:r w:rsidRPr="00FB77D7">
        <w:rPr>
          <w:rStyle w:val="apple-style-span"/>
          <w:rFonts w:ascii="Times New Roman" w:hAnsi="Times New Roman" w:cs="Times New Roman"/>
          <w:color w:val="000000"/>
          <w:shd w:val="clear" w:color="auto" w:fill="FFFFFF"/>
          <w:vertAlign w:val="superscript"/>
        </w:rPr>
        <w:t>3</w:t>
      </w:r>
      <w:r w:rsidRPr="00FB77D7">
        <w:rPr>
          <w:rStyle w:val="apple-style-span"/>
          <w:rFonts w:ascii="Times New Roman" w:hAnsi="Times New Roman" w:cs="Times New Roman"/>
          <w:color w:val="000000"/>
          <w:shd w:val="clear" w:color="auto" w:fill="FFFFFF"/>
        </w:rPr>
        <w:t>) of</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crude oil.</w:t>
      </w:r>
    </w:p>
    <w:p w:rsidR="00846FBB" w:rsidRPr="00FB77D7" w:rsidRDefault="00846FBB" w:rsidP="00B46533">
      <w:pPr>
        <w:pStyle w:val="ListParagraph"/>
        <w:numPr>
          <w:ilvl w:val="0"/>
          <w:numId w:val="27"/>
        </w:numPr>
        <w:pBdr>
          <w:right w:val="single" w:sz="4" w:space="1" w:color="auto"/>
        </w:pBdr>
        <w:spacing w:line="240" w:lineRule="auto"/>
        <w:rPr>
          <w:rStyle w:val="apple-style-span"/>
          <w:rFonts w:ascii="Times New Roman" w:hAnsi="Times New Roman" w:cs="Times New Roman"/>
          <w:color w:val="000000"/>
          <w:shd w:val="clear" w:color="auto" w:fill="FFFFFF"/>
        </w:rPr>
      </w:pPr>
      <w:r w:rsidRPr="00FB77D7">
        <w:rPr>
          <w:rStyle w:val="apple-style-span"/>
          <w:rFonts w:ascii="Times New Roman" w:hAnsi="Times New Roman" w:cs="Times New Roman"/>
          <w:color w:val="000000"/>
          <w:shd w:val="clear" w:color="auto" w:fill="FFFFFF"/>
        </w:rPr>
        <w:t>It is considered to be one of the most devastating human-caused</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environmental disasters.</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The</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i/>
          <w:iCs/>
          <w:color w:val="000000"/>
          <w:shd w:val="clear" w:color="auto" w:fill="FFFFFF"/>
        </w:rPr>
        <w:t>Valdez</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spill was the largest ever in U.S. waters until the 2010</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i/>
          <w:iCs/>
          <w:color w:val="000000"/>
          <w:shd w:val="clear" w:color="auto" w:fill="FFFFFF"/>
        </w:rPr>
        <w:t>Deepwater Horizon</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oil spill, in terms of volume released.</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However, Prince William Sound's remote location, accessible only by helicopter, plane, and boat, made government and industry response efforts difficult and severely taxed existing plans for response.</w:t>
      </w:r>
    </w:p>
    <w:p w:rsidR="005178E4" w:rsidRPr="00FB77D7" w:rsidRDefault="00846FBB" w:rsidP="00B46533">
      <w:pPr>
        <w:pStyle w:val="ListParagraph"/>
        <w:numPr>
          <w:ilvl w:val="0"/>
          <w:numId w:val="27"/>
        </w:numPr>
        <w:pBdr>
          <w:right w:val="single" w:sz="4" w:space="1" w:color="auto"/>
        </w:pBdr>
        <w:spacing w:line="240" w:lineRule="auto"/>
        <w:rPr>
          <w:rStyle w:val="apple-converted-space"/>
          <w:rFonts w:ascii="Times New Roman" w:hAnsi="Times New Roman" w:cs="Times New Roman"/>
        </w:rPr>
      </w:pPr>
      <w:r w:rsidRPr="00FB77D7">
        <w:rPr>
          <w:rStyle w:val="apple-style-span"/>
          <w:rFonts w:ascii="Times New Roman" w:hAnsi="Times New Roman" w:cs="Times New Roman"/>
          <w:color w:val="000000"/>
          <w:shd w:val="clear" w:color="auto" w:fill="FFFFFF"/>
        </w:rPr>
        <w:t>The region is a</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habitat for</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salmon,</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sea otters,</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seals</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and</w:t>
      </w:r>
      <w:r w:rsidRPr="00FB77D7">
        <w:rPr>
          <w:rStyle w:val="apple-converted-space"/>
          <w:rFonts w:ascii="Times New Roman" w:hAnsi="Times New Roman" w:cs="Times New Roman"/>
          <w:color w:val="000000"/>
          <w:shd w:val="clear" w:color="auto" w:fill="FFFFFF"/>
        </w:rPr>
        <w:t> </w:t>
      </w:r>
      <w:r w:rsidRPr="00FB77D7">
        <w:rPr>
          <w:rStyle w:val="apple-style-span"/>
          <w:rFonts w:ascii="Times New Roman" w:hAnsi="Times New Roman" w:cs="Times New Roman"/>
          <w:color w:val="000000"/>
          <w:shd w:val="clear" w:color="auto" w:fill="FFFFFF"/>
        </w:rPr>
        <w:t>seabirds.</w:t>
      </w:r>
      <w:r w:rsidRPr="00FB77D7">
        <w:rPr>
          <w:rStyle w:val="apple-converted-space"/>
          <w:rFonts w:ascii="Times New Roman" w:hAnsi="Times New Roman" w:cs="Times New Roman"/>
          <w:color w:val="000000"/>
          <w:shd w:val="clear" w:color="auto" w:fill="FFFFFF"/>
        </w:rPr>
        <w:t> </w:t>
      </w:r>
    </w:p>
    <w:p w:rsidR="00FB77D7" w:rsidRPr="00FB77D7" w:rsidRDefault="00FB77D7" w:rsidP="00B46533">
      <w:pPr>
        <w:pStyle w:val="ListParagraph"/>
        <w:numPr>
          <w:ilvl w:val="0"/>
          <w:numId w:val="27"/>
        </w:numPr>
        <w:pBdr>
          <w:right w:val="single" w:sz="4" w:space="1" w:color="auto"/>
        </w:pBdr>
        <w:spacing w:line="240" w:lineRule="auto"/>
        <w:rPr>
          <w:rFonts w:ascii="Times New Roman" w:hAnsi="Times New Roman" w:cs="Times New Roman"/>
        </w:rPr>
      </w:pPr>
      <w:r w:rsidRPr="00FB77D7">
        <w:rPr>
          <w:rFonts w:ascii="Times New Roman" w:hAnsi="Times New Roman" w:cs="Times New Roman"/>
        </w:rPr>
        <w:t>Once oil spills occur they are very difficult to clean up.  Generally we use booms to contain spills and skimmers collect the top portion of the water that should contain oil since it is less dense but in rough seas much of it gets mixed downwards.</w:t>
      </w:r>
    </w:p>
    <w:p w:rsidR="00FB77D7" w:rsidRDefault="00FB77D7" w:rsidP="00FB77D7">
      <w:pPr>
        <w:pBdr>
          <w:right w:val="single" w:sz="4" w:space="1" w:color="auto"/>
        </w:pBdr>
        <w:spacing w:line="240" w:lineRule="auto"/>
        <w:rPr>
          <w:rFonts w:ascii="Times New Roman" w:hAnsi="Times New Roman" w:cs="Times New Roman"/>
          <w:caps/>
          <w:u w:val="single"/>
        </w:rPr>
      </w:pPr>
      <w:r w:rsidRPr="00FB77D7">
        <w:rPr>
          <w:rFonts w:ascii="Times New Roman" w:hAnsi="Times New Roman" w:cs="Times New Roman"/>
          <w:caps/>
          <w:u w:val="single"/>
        </w:rPr>
        <w:t>Fission – Nuclear Reactions</w:t>
      </w:r>
    </w:p>
    <w:p w:rsidR="00FB77D7"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b/>
          <w:bCs/>
        </w:rPr>
        <w:lastRenderedPageBreak/>
        <w:t xml:space="preserve">Fission:  </w:t>
      </w:r>
      <w:r w:rsidRPr="00FB77D7">
        <w:rPr>
          <w:rFonts w:ascii="Times New Roman" w:hAnsi="Times New Roman" w:cs="Times New Roman"/>
        </w:rPr>
        <w:t xml:space="preserve">is a when uranium 235 is </w:t>
      </w:r>
      <w:r w:rsidR="00222336">
        <w:rPr>
          <w:rFonts w:ascii="Times New Roman" w:hAnsi="Times New Roman" w:cs="Times New Roman"/>
        </w:rPr>
        <w:t>33____________________</w:t>
      </w:r>
      <w:r w:rsidRPr="00FB77D7">
        <w:rPr>
          <w:rFonts w:ascii="Times New Roman" w:hAnsi="Times New Roman" w:cs="Times New Roman"/>
        </w:rPr>
        <w:t xml:space="preserve"> into lighter nuclei (elements) when struck by a neutron, each fission releases two or three more neutrons and energy and the cycle can continue.</w:t>
      </w:r>
    </w:p>
    <w:p w:rsidR="00F0333C"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Multiple fissions within a critical mass form a </w:t>
      </w:r>
      <w:r w:rsidRPr="00FB77D7">
        <w:rPr>
          <w:rFonts w:ascii="Times New Roman" w:hAnsi="Times New Roman" w:cs="Times New Roman"/>
          <w:b/>
          <w:bCs/>
        </w:rPr>
        <w:t>chain reaction</w:t>
      </w:r>
      <w:r w:rsidRPr="00FB77D7">
        <w:rPr>
          <w:rFonts w:ascii="Times New Roman" w:hAnsi="Times New Roman" w:cs="Times New Roman"/>
        </w:rPr>
        <w:t xml:space="preserve">, which releases an enormous amount of energy. </w:t>
      </w:r>
    </w:p>
    <w:p w:rsidR="00FB77D7" w:rsidRDefault="00FB77D7"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noProof/>
        </w:rPr>
        <w:drawing>
          <wp:inline distT="0" distB="0" distL="0" distR="0">
            <wp:extent cx="2830476" cy="1967024"/>
            <wp:effectExtent l="19050" t="0" r="7974" b="0"/>
            <wp:docPr id="21" name="Picture 16" descr="C:\Ogren Docs\APEnviro\MatterandEnergy\Bomb.jpg"/>
            <wp:cNvGraphicFramePr/>
            <a:graphic xmlns:a="http://schemas.openxmlformats.org/drawingml/2006/main">
              <a:graphicData uri="http://schemas.openxmlformats.org/drawingml/2006/picture">
                <pic:pic xmlns:pic="http://schemas.openxmlformats.org/drawingml/2006/picture">
                  <pic:nvPicPr>
                    <pic:cNvPr id="71684" name="Picture 9" descr="C:\Ogren Docs\APEnviro\MatterandEnergy\Bomb.jpg"/>
                    <pic:cNvPicPr>
                      <a:picLocks noGrp="1" noChangeAspect="1" noChangeArrowheads="1"/>
                    </pic:cNvPicPr>
                  </pic:nvPicPr>
                  <pic:blipFill>
                    <a:blip r:embed="rId23" cstate="print">
                      <a:grayscl/>
                    </a:blip>
                    <a:srcRect/>
                    <a:stretch>
                      <a:fillRect/>
                    </a:stretch>
                  </pic:blipFill>
                  <pic:spPr bwMode="auto">
                    <a:xfrm>
                      <a:off x="0" y="0"/>
                      <a:ext cx="2833642" cy="1969224"/>
                    </a:xfrm>
                    <a:prstGeom prst="rect">
                      <a:avLst/>
                    </a:prstGeom>
                    <a:noFill/>
                    <a:ln w="9525">
                      <a:noFill/>
                      <a:miter lim="800000"/>
                      <a:headEnd/>
                      <a:tailEnd/>
                    </a:ln>
                  </pic:spPr>
                </pic:pic>
              </a:graphicData>
            </a:graphic>
          </wp:inline>
        </w:drawing>
      </w:r>
    </w:p>
    <w:p w:rsidR="00F0333C" w:rsidRPr="00FB77D7"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In a atomic bomb an enormous amount of energy is released in an uncontrolled chain reaction.</w:t>
      </w:r>
    </w:p>
    <w:p w:rsidR="00F0333C"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In a nuclear power plant only two or three neutrons released are used to split another nucleus. </w:t>
      </w:r>
    </w:p>
    <w:p w:rsidR="00FB77D7" w:rsidRDefault="00FB77D7" w:rsidP="00FB77D7">
      <w:pPr>
        <w:pBdr>
          <w:right w:val="single" w:sz="4" w:space="1" w:color="auto"/>
        </w:pBdr>
        <w:spacing w:line="240" w:lineRule="auto"/>
        <w:contextualSpacing/>
        <w:rPr>
          <w:rFonts w:ascii="Times New Roman" w:hAnsi="Times New Roman" w:cs="Times New Roman"/>
        </w:rPr>
      </w:pPr>
    </w:p>
    <w:p w:rsidR="00FB77D7" w:rsidRPr="00FB77D7" w:rsidRDefault="00FB77D7" w:rsidP="00FB77D7">
      <w:pPr>
        <w:pBdr>
          <w:right w:val="single" w:sz="4" w:space="1" w:color="auto"/>
        </w:pBdr>
        <w:spacing w:line="240" w:lineRule="auto"/>
        <w:contextualSpacing/>
        <w:rPr>
          <w:rFonts w:ascii="Times New Roman" w:hAnsi="Times New Roman" w:cs="Times New Roman"/>
          <w:caps/>
          <w:u w:val="single"/>
        </w:rPr>
      </w:pPr>
      <w:r w:rsidRPr="00FB77D7">
        <w:rPr>
          <w:rFonts w:ascii="Times New Roman" w:hAnsi="Times New Roman" w:cs="Times New Roman"/>
          <w:caps/>
          <w:u w:val="single"/>
        </w:rPr>
        <w:t>Fusion – Nuclear Reactions</w:t>
      </w:r>
    </w:p>
    <w:p w:rsidR="00FB77D7" w:rsidRPr="00FB77D7" w:rsidRDefault="00FB77D7" w:rsidP="00FB77D7">
      <w:pPr>
        <w:pBdr>
          <w:right w:val="single" w:sz="4" w:space="1" w:color="auto"/>
        </w:pBdr>
        <w:spacing w:line="240" w:lineRule="auto"/>
        <w:contextualSpacing/>
        <w:rPr>
          <w:rFonts w:ascii="Times New Roman" w:hAnsi="Times New Roman" w:cs="Times New Roman"/>
        </w:rPr>
      </w:pPr>
    </w:p>
    <w:p w:rsidR="00F0333C" w:rsidRPr="00FB77D7"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b/>
          <w:bCs/>
        </w:rPr>
        <w:t xml:space="preserve">Nuclear Fusion;  </w:t>
      </w:r>
      <w:r w:rsidRPr="00FB77D7">
        <w:rPr>
          <w:rFonts w:ascii="Times New Roman" w:hAnsi="Times New Roman" w:cs="Times New Roman"/>
        </w:rPr>
        <w:t xml:space="preserve">a nuclear change in which two light elements are </w:t>
      </w:r>
      <w:r w:rsidR="00222336">
        <w:rPr>
          <w:rFonts w:ascii="Times New Roman" w:hAnsi="Times New Roman" w:cs="Times New Roman"/>
        </w:rPr>
        <w:t>34._____</w:t>
      </w:r>
      <w:r w:rsidRPr="00FB77D7">
        <w:rPr>
          <w:rFonts w:ascii="Times New Roman" w:hAnsi="Times New Roman" w:cs="Times New Roman"/>
        </w:rPr>
        <w:t xml:space="preserve"> at extremely high temperatures, to form a heavier nucleus and releasing energy. </w:t>
      </w:r>
    </w:p>
    <w:p w:rsidR="00F0333C" w:rsidRPr="00FB77D7"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Fusion releases more energy than fission but requires extremely high temps such as 1 million C.</w:t>
      </w:r>
    </w:p>
    <w:p w:rsidR="00F0333C" w:rsidRPr="00FB77D7" w:rsidRDefault="00572D7F"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An example a of giant fusion reactor is the sun. </w:t>
      </w:r>
    </w:p>
    <w:p w:rsidR="00FB77D7" w:rsidRDefault="00FB77D7" w:rsidP="00B46533">
      <w:pPr>
        <w:numPr>
          <w:ilvl w:val="0"/>
          <w:numId w:val="28"/>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noProof/>
        </w:rPr>
        <w:drawing>
          <wp:inline distT="0" distB="0" distL="0" distR="0">
            <wp:extent cx="2915536" cy="1073888"/>
            <wp:effectExtent l="19050" t="0" r="0" b="0"/>
            <wp:docPr id="22" name="Picture 17" descr="C:\Ogren Docs\APEnviro\modelsystems\temp pics\fusion.jpg"/>
            <wp:cNvGraphicFramePr/>
            <a:graphic xmlns:a="http://schemas.openxmlformats.org/drawingml/2006/main">
              <a:graphicData uri="http://schemas.openxmlformats.org/drawingml/2006/picture">
                <pic:pic xmlns:pic="http://schemas.openxmlformats.org/drawingml/2006/picture">
                  <pic:nvPicPr>
                    <pic:cNvPr id="73732" name="Picture 6" descr="C:\Ogren Docs\APEnviro\modelsystems\temp pics\fusion.jpg"/>
                    <pic:cNvPicPr>
                      <a:picLocks noChangeAspect="1" noChangeArrowheads="1"/>
                    </pic:cNvPicPr>
                  </pic:nvPicPr>
                  <pic:blipFill>
                    <a:blip r:embed="rId24" cstate="print">
                      <a:grayscl/>
                    </a:blip>
                    <a:srcRect/>
                    <a:stretch>
                      <a:fillRect/>
                    </a:stretch>
                  </pic:blipFill>
                  <pic:spPr bwMode="auto">
                    <a:xfrm>
                      <a:off x="0" y="0"/>
                      <a:ext cx="2920761" cy="1075812"/>
                    </a:xfrm>
                    <a:prstGeom prst="rect">
                      <a:avLst/>
                    </a:prstGeom>
                    <a:noFill/>
                    <a:ln w="9525">
                      <a:noFill/>
                      <a:miter lim="800000"/>
                      <a:headEnd/>
                      <a:tailEnd/>
                    </a:ln>
                  </pic:spPr>
                </pic:pic>
              </a:graphicData>
            </a:graphic>
          </wp:inline>
        </w:drawing>
      </w:r>
    </w:p>
    <w:p w:rsidR="00FB77D7" w:rsidRDefault="00FB77D7" w:rsidP="00FB77D7">
      <w:pPr>
        <w:pBdr>
          <w:right w:val="single" w:sz="4" w:space="1" w:color="auto"/>
        </w:pBdr>
        <w:spacing w:line="240" w:lineRule="auto"/>
        <w:contextualSpacing/>
        <w:rPr>
          <w:rFonts w:ascii="Times New Roman" w:hAnsi="Times New Roman" w:cs="Times New Roman"/>
        </w:rPr>
      </w:pPr>
    </w:p>
    <w:p w:rsidR="00FB77D7" w:rsidRDefault="00FB77D7" w:rsidP="00FB77D7">
      <w:pPr>
        <w:pBdr>
          <w:right w:val="single" w:sz="4" w:space="1" w:color="auto"/>
        </w:pBdr>
        <w:spacing w:line="240" w:lineRule="auto"/>
        <w:contextualSpacing/>
        <w:rPr>
          <w:rFonts w:ascii="Times New Roman" w:hAnsi="Times New Roman" w:cs="Times New Roman"/>
          <w:caps/>
          <w:u w:val="single"/>
        </w:rPr>
      </w:pPr>
      <w:r w:rsidRPr="00FB77D7">
        <w:rPr>
          <w:rFonts w:ascii="Times New Roman" w:hAnsi="Times New Roman" w:cs="Times New Roman"/>
          <w:caps/>
          <w:u w:val="single"/>
        </w:rPr>
        <w:t>Nuclear Reactors and Fuel Assemblies</w:t>
      </w:r>
    </w:p>
    <w:p w:rsidR="00FB77D7" w:rsidRDefault="00FB77D7" w:rsidP="00FB77D7">
      <w:pPr>
        <w:pBdr>
          <w:right w:val="single" w:sz="4" w:space="1" w:color="auto"/>
        </w:pBdr>
        <w:spacing w:line="240" w:lineRule="auto"/>
        <w:contextualSpacing/>
        <w:rPr>
          <w:rFonts w:ascii="Times New Roman" w:hAnsi="Times New Roman" w:cs="Times New Roman"/>
          <w:caps/>
          <w:u w:val="single"/>
        </w:rPr>
      </w:pPr>
    </w:p>
    <w:p w:rsidR="00F0333C" w:rsidRPr="00FB77D7" w:rsidRDefault="00222336" w:rsidP="00B46533">
      <w:pPr>
        <w:numPr>
          <w:ilvl w:val="0"/>
          <w:numId w:val="29"/>
        </w:numPr>
        <w:pBdr>
          <w:right w:val="single" w:sz="4" w:space="1" w:color="auto"/>
        </w:pBdr>
        <w:spacing w:line="240" w:lineRule="auto"/>
        <w:contextualSpacing/>
        <w:rPr>
          <w:rFonts w:ascii="Times New Roman" w:hAnsi="Times New Roman" w:cs="Times New Roman"/>
        </w:rPr>
      </w:pPr>
      <w:r>
        <w:rPr>
          <w:rFonts w:ascii="Times New Roman" w:hAnsi="Times New Roman" w:cs="Times New Roman"/>
        </w:rPr>
        <w:t>35.________________________</w:t>
      </w:r>
      <w:r w:rsidR="00572D7F" w:rsidRPr="00FB77D7">
        <w:rPr>
          <w:rFonts w:ascii="Times New Roman" w:hAnsi="Times New Roman" w:cs="Times New Roman"/>
        </w:rPr>
        <w:t xml:space="preserve">fuel pellets are packed into 12 foot rods. </w:t>
      </w:r>
    </w:p>
    <w:p w:rsidR="00F0333C" w:rsidRPr="00FB77D7" w:rsidRDefault="00572D7F" w:rsidP="00B46533">
      <w:pPr>
        <w:numPr>
          <w:ilvl w:val="0"/>
          <w:numId w:val="29"/>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About 200 rods are then housed into a fuel assembly. </w:t>
      </w:r>
    </w:p>
    <w:p w:rsidR="00F0333C" w:rsidRDefault="00572D7F" w:rsidP="00B46533">
      <w:pPr>
        <w:numPr>
          <w:ilvl w:val="0"/>
          <w:numId w:val="29"/>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A control rod can be moved up or down over the fuel assembly.  The control rods absorb neutrons and can control the amount of  fission reactions that take place by blocking one fuel assembly from another. </w:t>
      </w:r>
    </w:p>
    <w:p w:rsidR="00FB77D7" w:rsidRDefault="00FB77D7" w:rsidP="00FB77D7">
      <w:pPr>
        <w:pBdr>
          <w:right w:val="single" w:sz="4" w:space="1" w:color="auto"/>
        </w:pBdr>
        <w:spacing w:line="240" w:lineRule="auto"/>
        <w:contextualSpacing/>
        <w:rPr>
          <w:rFonts w:ascii="Times New Roman" w:hAnsi="Times New Roman" w:cs="Times New Roman"/>
        </w:rPr>
      </w:pPr>
    </w:p>
    <w:p w:rsidR="00FB77D7" w:rsidRPr="00FB77D7" w:rsidRDefault="00FB77D7" w:rsidP="00FB77D7">
      <w:pPr>
        <w:pBdr>
          <w:right w:val="single" w:sz="4" w:space="1" w:color="auto"/>
        </w:pBdr>
        <w:spacing w:line="240" w:lineRule="auto"/>
        <w:contextualSpacing/>
        <w:rPr>
          <w:rFonts w:ascii="Times New Roman" w:hAnsi="Times New Roman" w:cs="Times New Roman"/>
          <w:caps/>
          <w:u w:val="single"/>
        </w:rPr>
      </w:pPr>
      <w:r w:rsidRPr="00FB77D7">
        <w:rPr>
          <w:rFonts w:ascii="Times New Roman" w:hAnsi="Times New Roman" w:cs="Times New Roman"/>
          <w:caps/>
          <w:u w:val="single"/>
        </w:rPr>
        <w:t>The Core</w:t>
      </w:r>
    </w:p>
    <w:p w:rsidR="00FB77D7" w:rsidRDefault="00FB77D7" w:rsidP="00FB77D7">
      <w:pPr>
        <w:pBdr>
          <w:right w:val="single" w:sz="4" w:space="1" w:color="auto"/>
        </w:pBdr>
        <w:spacing w:line="240" w:lineRule="auto"/>
        <w:contextualSpacing/>
        <w:rPr>
          <w:rFonts w:ascii="Times New Roman" w:hAnsi="Times New Roman" w:cs="Times New Roman"/>
        </w:rPr>
      </w:pP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A plant may have 250 fuel assemblies in a reactor and then may have 2 or 3 reactors.</w:t>
      </w:r>
    </w:p>
    <w:p w:rsidR="00F0333C"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All of this is housed in a reactor vessel and is called the</w:t>
      </w:r>
      <w:r w:rsidR="00222336">
        <w:rPr>
          <w:rFonts w:ascii="Times New Roman" w:hAnsi="Times New Roman" w:cs="Times New Roman"/>
        </w:rPr>
        <w:t xml:space="preserve"> 36._____________</w:t>
      </w:r>
      <w:r w:rsidRPr="00FB77D7">
        <w:rPr>
          <w:rFonts w:ascii="Times New Roman" w:hAnsi="Times New Roman" w:cs="Times New Roman"/>
        </w:rPr>
        <w:t>.</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lastRenderedPageBreak/>
        <w:t>Also included in the vessel is the primary cooling system with a coolant usually water.</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This liquid passes by the rods which are releasing heat from the fission reactions and the water can reach extreme temperatures 590 F and is pressured 2250 lbs per square inch.</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High pressure doesn’t allow it to boil thus allowing it to reach higher temperatures. </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The hot coolant runs through a heat exchanger where cool water is poured over the hot primary cooling pipes and the water absorbs the heat and steam is produced which runs through a turbine. </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The steam is then run through a third cooling system with a cooling tower with a condenser. </w:t>
      </w:r>
    </w:p>
    <w:p w:rsidR="00FB77D7" w:rsidRDefault="00FB77D7"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noProof/>
        </w:rPr>
        <w:drawing>
          <wp:inline distT="0" distB="0" distL="0" distR="0">
            <wp:extent cx="4340299" cy="2328530"/>
            <wp:effectExtent l="19050" t="0" r="3101" b="0"/>
            <wp:docPr id="23" name="Picture 18" descr="C:\Ogren Docs\APEnviro\nonrenewableenergy\nucpics\reactor2.gif"/>
            <wp:cNvGraphicFramePr/>
            <a:graphic xmlns:a="http://schemas.openxmlformats.org/drawingml/2006/main">
              <a:graphicData uri="http://schemas.openxmlformats.org/drawingml/2006/picture">
                <pic:pic xmlns:pic="http://schemas.openxmlformats.org/drawingml/2006/picture">
                  <pic:nvPicPr>
                    <pic:cNvPr id="79875" name="Picture 5" descr="C:\Ogren Docs\APEnviro\nonrenewableenergy\nucpics\reactor2.gif"/>
                    <pic:cNvPicPr>
                      <a:picLocks noChangeAspect="1" noChangeArrowheads="1" noCrop="1"/>
                    </pic:cNvPicPr>
                  </pic:nvPicPr>
                  <pic:blipFill>
                    <a:blip r:embed="rId25" cstate="print">
                      <a:grayscl/>
                    </a:blip>
                    <a:srcRect/>
                    <a:stretch>
                      <a:fillRect/>
                    </a:stretch>
                  </pic:blipFill>
                  <pic:spPr bwMode="auto">
                    <a:xfrm>
                      <a:off x="0" y="0"/>
                      <a:ext cx="4343104" cy="2330035"/>
                    </a:xfrm>
                    <a:prstGeom prst="rect">
                      <a:avLst/>
                    </a:prstGeom>
                    <a:noFill/>
                    <a:ln w="9525">
                      <a:noFill/>
                      <a:miter lim="800000"/>
                      <a:headEnd/>
                      <a:tailEnd/>
                    </a:ln>
                  </pic:spPr>
                </pic:pic>
              </a:graphicData>
            </a:graphic>
          </wp:inline>
        </w:drawing>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Reactors are contained in a containment building that is 3-5 inches thick of steel that can withstand hurricanes, earthquakes and even an airline crash. </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After 3-4 years the rods become too spent or damaged and about 1/3 of it is removed and placed in large concrete lined pools.</w:t>
      </w:r>
    </w:p>
    <w:p w:rsidR="00F0333C" w:rsidRPr="00FB77D7" w:rsidRDefault="00572D7F" w:rsidP="00B46533">
      <w:pPr>
        <w:numPr>
          <w:ilvl w:val="0"/>
          <w:numId w:val="30"/>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After cooling they could be sent to fuel reprocessing plants or permanent long term storage sites.  Not often. </w:t>
      </w:r>
    </w:p>
    <w:p w:rsidR="00FB77D7" w:rsidRDefault="00FB77D7" w:rsidP="00FB77D7">
      <w:pPr>
        <w:pBdr>
          <w:right w:val="single" w:sz="4" w:space="1" w:color="auto"/>
        </w:pBdr>
        <w:spacing w:line="240" w:lineRule="auto"/>
        <w:contextualSpacing/>
        <w:rPr>
          <w:rFonts w:ascii="Times New Roman" w:hAnsi="Times New Roman" w:cs="Times New Roman"/>
        </w:rPr>
      </w:pPr>
    </w:p>
    <w:p w:rsidR="00FB77D7" w:rsidRPr="00FB77D7" w:rsidRDefault="00FB77D7" w:rsidP="00FB77D7">
      <w:pPr>
        <w:pBdr>
          <w:right w:val="single" w:sz="4" w:space="1" w:color="auto"/>
        </w:pBdr>
        <w:spacing w:line="240" w:lineRule="auto"/>
        <w:contextualSpacing/>
        <w:rPr>
          <w:rFonts w:ascii="Times New Roman" w:hAnsi="Times New Roman" w:cs="Times New Roman"/>
          <w:caps/>
          <w:u w:val="single"/>
        </w:rPr>
      </w:pPr>
      <w:r w:rsidRPr="00FB77D7">
        <w:rPr>
          <w:rFonts w:ascii="Times New Roman" w:hAnsi="Times New Roman" w:cs="Times New Roman"/>
          <w:caps/>
          <w:u w:val="single"/>
        </w:rPr>
        <w:t>Advantages of Nuclear Power Plants</w:t>
      </w:r>
    </w:p>
    <w:p w:rsidR="00FB77D7" w:rsidRDefault="00FB77D7" w:rsidP="00FB77D7">
      <w:pPr>
        <w:pBdr>
          <w:right w:val="single" w:sz="4" w:space="1" w:color="auto"/>
        </w:pBdr>
        <w:spacing w:line="240" w:lineRule="auto"/>
        <w:contextualSpacing/>
        <w:rPr>
          <w:rFonts w:ascii="Times New Roman" w:hAnsi="Times New Roman" w:cs="Times New Roman"/>
        </w:rPr>
      </w:pPr>
    </w:p>
    <w:p w:rsidR="00F0333C" w:rsidRPr="00FB77D7" w:rsidRDefault="00572D7F" w:rsidP="00B46533">
      <w:pPr>
        <w:numPr>
          <w:ilvl w:val="0"/>
          <w:numId w:val="31"/>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No air pollution, only </w:t>
      </w:r>
      <w:r w:rsidR="00222336">
        <w:rPr>
          <w:rFonts w:ascii="Times New Roman" w:hAnsi="Times New Roman" w:cs="Times New Roman"/>
        </w:rPr>
        <w:t>37.________</w:t>
      </w:r>
      <w:r w:rsidRPr="00FB77D7">
        <w:rPr>
          <w:rFonts w:ascii="Times New Roman" w:hAnsi="Times New Roman" w:cs="Times New Roman"/>
        </w:rPr>
        <w:t>the carbon dioxide as coal.</w:t>
      </w:r>
    </w:p>
    <w:p w:rsidR="00F0333C" w:rsidRPr="00FB77D7" w:rsidRDefault="00572D7F" w:rsidP="00B46533">
      <w:pPr>
        <w:numPr>
          <w:ilvl w:val="0"/>
          <w:numId w:val="31"/>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Water pollution and land disturbance are low. </w:t>
      </w:r>
    </w:p>
    <w:p w:rsidR="00F0333C" w:rsidRDefault="00572D7F" w:rsidP="00B46533">
      <w:pPr>
        <w:numPr>
          <w:ilvl w:val="0"/>
          <w:numId w:val="31"/>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If built well little chance of catastrophic accidents. </w:t>
      </w:r>
    </w:p>
    <w:p w:rsidR="00FB77D7" w:rsidRDefault="00FB77D7" w:rsidP="00FB77D7">
      <w:pPr>
        <w:pBdr>
          <w:right w:val="single" w:sz="4" w:space="1" w:color="auto"/>
        </w:pBdr>
        <w:spacing w:line="240" w:lineRule="auto"/>
        <w:contextualSpacing/>
        <w:rPr>
          <w:rFonts w:ascii="Times New Roman" w:hAnsi="Times New Roman" w:cs="Times New Roman"/>
        </w:rPr>
      </w:pPr>
    </w:p>
    <w:p w:rsidR="00FB77D7" w:rsidRPr="00FB77D7" w:rsidRDefault="00FB77D7" w:rsidP="00FB77D7">
      <w:pPr>
        <w:pBdr>
          <w:right w:val="single" w:sz="4" w:space="1" w:color="auto"/>
        </w:pBdr>
        <w:spacing w:line="240" w:lineRule="auto"/>
        <w:contextualSpacing/>
        <w:rPr>
          <w:rFonts w:ascii="Times New Roman" w:hAnsi="Times New Roman" w:cs="Times New Roman"/>
          <w:caps/>
          <w:u w:val="single"/>
        </w:rPr>
      </w:pPr>
      <w:r w:rsidRPr="00FB77D7">
        <w:rPr>
          <w:rFonts w:ascii="Times New Roman" w:hAnsi="Times New Roman" w:cs="Times New Roman"/>
          <w:bCs/>
          <w:caps/>
          <w:u w:val="single"/>
        </w:rPr>
        <w:t>High level Radioactive Waste</w:t>
      </w:r>
    </w:p>
    <w:p w:rsidR="00FB77D7" w:rsidRDefault="00FB77D7" w:rsidP="00FB77D7">
      <w:pPr>
        <w:pBdr>
          <w:right w:val="single" w:sz="4" w:space="1" w:color="auto"/>
        </w:pBdr>
        <w:spacing w:line="240" w:lineRule="auto"/>
        <w:contextualSpacing/>
        <w:rPr>
          <w:rFonts w:ascii="Times New Roman" w:hAnsi="Times New Roman" w:cs="Times New Roman"/>
        </w:rPr>
      </w:pPr>
    </w:p>
    <w:p w:rsidR="00F0333C" w:rsidRPr="00FB77D7"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High level waste gives off large amounts of radiation for a short time and low levels for a long time. </w:t>
      </w:r>
    </w:p>
    <w:p w:rsidR="00F0333C" w:rsidRPr="00FB77D7"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These wastes must be stored for 1,000 of years and 240,000 if P-239 is not removed. </w:t>
      </w:r>
    </w:p>
    <w:p w:rsidR="00F0333C" w:rsidRPr="00FB77D7"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Mostly </w:t>
      </w:r>
      <w:r w:rsidR="00222336">
        <w:rPr>
          <w:rFonts w:ascii="Times New Roman" w:hAnsi="Times New Roman" w:cs="Times New Roman"/>
        </w:rPr>
        <w:t>38._________________________</w:t>
      </w:r>
      <w:r w:rsidRPr="00FB77D7">
        <w:rPr>
          <w:rFonts w:ascii="Times New Roman" w:hAnsi="Times New Roman" w:cs="Times New Roman"/>
        </w:rPr>
        <w:t xml:space="preserve">. </w:t>
      </w:r>
    </w:p>
    <w:p w:rsidR="00F0333C"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Problem is no real solution, no facility will last that long, nor does anyone want the finical  and legal responsibility.</w:t>
      </w:r>
    </w:p>
    <w:p w:rsidR="00F0333C" w:rsidRPr="00FB77D7" w:rsidRDefault="00222336" w:rsidP="00B46533">
      <w:pPr>
        <w:numPr>
          <w:ilvl w:val="0"/>
          <w:numId w:val="32"/>
        </w:numPr>
        <w:pBdr>
          <w:right w:val="single" w:sz="4" w:space="1" w:color="auto"/>
        </w:pBdr>
        <w:spacing w:line="240" w:lineRule="auto"/>
        <w:contextualSpacing/>
        <w:rPr>
          <w:rFonts w:ascii="Times New Roman" w:hAnsi="Times New Roman" w:cs="Times New Roman"/>
        </w:rPr>
      </w:pPr>
      <w:r>
        <w:rPr>
          <w:rFonts w:ascii="Times New Roman" w:hAnsi="Times New Roman" w:cs="Times New Roman"/>
        </w:rPr>
        <w:lastRenderedPageBreak/>
        <w:t>39.  ____________________________________</w:t>
      </w:r>
      <w:r w:rsidR="00572D7F" w:rsidRPr="00FB77D7">
        <w:rPr>
          <w:rFonts w:ascii="Times New Roman" w:hAnsi="Times New Roman" w:cs="Times New Roman"/>
        </w:rPr>
        <w:t>, fused in glass or ceramic sealed in metal containers and buried in salt or granite, that is waterproof and earthquake resistant.</w:t>
      </w:r>
    </w:p>
    <w:p w:rsidR="00F0333C" w:rsidRPr="00FB77D7" w:rsidRDefault="00572D7F" w:rsidP="00B46533">
      <w:pPr>
        <w:numPr>
          <w:ilvl w:val="1"/>
          <w:numId w:val="33"/>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Not sound.</w:t>
      </w:r>
    </w:p>
    <w:p w:rsidR="00F0333C" w:rsidRPr="00FB77D7" w:rsidRDefault="00572D7F" w:rsidP="00B46533">
      <w:pPr>
        <w:numPr>
          <w:ilvl w:val="1"/>
          <w:numId w:val="33"/>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A proposed site is in the U.S. at the Yucatan Mountain Range in Nevada.</w:t>
      </w:r>
    </w:p>
    <w:p w:rsidR="00F0333C" w:rsidRPr="00FB77D7"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Another possibility is to shoot the waste into </w:t>
      </w:r>
      <w:r w:rsidR="00222336">
        <w:rPr>
          <w:rFonts w:ascii="Times New Roman" w:hAnsi="Times New Roman" w:cs="Times New Roman"/>
        </w:rPr>
        <w:t>40.________________</w:t>
      </w:r>
      <w:r w:rsidRPr="00FB77D7">
        <w:rPr>
          <w:rFonts w:ascii="Times New Roman" w:hAnsi="Times New Roman" w:cs="Times New Roman"/>
        </w:rPr>
        <w:t>.</w:t>
      </w:r>
    </w:p>
    <w:p w:rsidR="00F0333C" w:rsidRPr="00FB77D7" w:rsidRDefault="00572D7F" w:rsidP="00B46533">
      <w:pPr>
        <w:numPr>
          <w:ilvl w:val="1"/>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EXTERMELY costly and what if shuttle explodes like challenger. </w:t>
      </w:r>
    </w:p>
    <w:p w:rsidR="00F0333C" w:rsidRPr="00FB77D7"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Could bury it in Antarctic ice or Greenland ice caps.</w:t>
      </w:r>
    </w:p>
    <w:p w:rsidR="00F0333C" w:rsidRPr="00FB77D7" w:rsidRDefault="00572D7F" w:rsidP="00B46533">
      <w:pPr>
        <w:numPr>
          <w:ilvl w:val="1"/>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Long term stability of ice is not known, heat from material could destabilize the ice and retrieval of material would be difficult if method fails. </w:t>
      </w:r>
    </w:p>
    <w:p w:rsidR="00F0333C" w:rsidRPr="00FB77D7"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Could dump it in deep ocean and</w:t>
      </w:r>
      <w:r w:rsidR="00222336">
        <w:rPr>
          <w:rFonts w:ascii="Times New Roman" w:hAnsi="Times New Roman" w:cs="Times New Roman"/>
        </w:rPr>
        <w:t>41.______________________________</w:t>
      </w:r>
      <w:r w:rsidRPr="00FB77D7">
        <w:rPr>
          <w:rFonts w:ascii="Times New Roman" w:hAnsi="Times New Roman" w:cs="Times New Roman"/>
        </w:rPr>
        <w:t xml:space="preserve">. </w:t>
      </w:r>
    </w:p>
    <w:p w:rsidR="00F0333C" w:rsidRPr="00FB77D7" w:rsidRDefault="00572D7F" w:rsidP="00B46533">
      <w:pPr>
        <w:numPr>
          <w:ilvl w:val="1"/>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rPr>
        <w:t xml:space="preserve">Unknown about ocean bottom, volcanic activity may release material or containers will corrode and retrieval would be impossible. </w:t>
      </w:r>
    </w:p>
    <w:p w:rsidR="00FB77D7" w:rsidRDefault="00FB77D7" w:rsidP="00B46533">
      <w:pPr>
        <w:numPr>
          <w:ilvl w:val="1"/>
          <w:numId w:val="32"/>
        </w:numPr>
        <w:pBdr>
          <w:right w:val="single" w:sz="4" w:space="1" w:color="auto"/>
        </w:pBdr>
        <w:spacing w:line="240" w:lineRule="auto"/>
        <w:contextualSpacing/>
        <w:rPr>
          <w:rFonts w:ascii="Times New Roman" w:hAnsi="Times New Roman" w:cs="Times New Roman"/>
        </w:rPr>
      </w:pPr>
      <w:r w:rsidRPr="00FB77D7">
        <w:rPr>
          <w:rFonts w:ascii="Times New Roman" w:hAnsi="Times New Roman" w:cs="Times New Roman"/>
          <w:noProof/>
        </w:rPr>
        <w:drawing>
          <wp:inline distT="0" distB="0" distL="0" distR="0">
            <wp:extent cx="3810000" cy="3195637"/>
            <wp:effectExtent l="19050" t="0" r="0" b="0"/>
            <wp:docPr id="24" name="Picture 19" descr="C:\Ogren Docs\APEnviro\nonrenewableenergy\nucpics\nucpics\meltsub.jpg"/>
            <wp:cNvGraphicFramePr/>
            <a:graphic xmlns:a="http://schemas.openxmlformats.org/drawingml/2006/main">
              <a:graphicData uri="http://schemas.openxmlformats.org/drawingml/2006/picture">
                <pic:pic xmlns:pic="http://schemas.openxmlformats.org/drawingml/2006/picture">
                  <pic:nvPicPr>
                    <pic:cNvPr id="91140" name="Picture 6" descr="C:\Ogren Docs\APEnviro\nonrenewableenergy\nucpics\nucpics\meltsub.jpg"/>
                    <pic:cNvPicPr>
                      <a:picLocks noChangeAspect="1" noChangeArrowheads="1"/>
                    </pic:cNvPicPr>
                  </pic:nvPicPr>
                  <pic:blipFill>
                    <a:blip r:embed="rId26" cstate="print">
                      <a:duotone>
                        <a:prstClr val="black"/>
                        <a:srgbClr val="D9C3A5">
                          <a:tint val="50000"/>
                          <a:satMod val="180000"/>
                        </a:srgbClr>
                      </a:duotone>
                    </a:blip>
                    <a:srcRect/>
                    <a:stretch>
                      <a:fillRect/>
                    </a:stretch>
                  </pic:blipFill>
                  <pic:spPr bwMode="auto">
                    <a:xfrm>
                      <a:off x="0" y="0"/>
                      <a:ext cx="3810000" cy="3195637"/>
                    </a:xfrm>
                    <a:prstGeom prst="rect">
                      <a:avLst/>
                    </a:prstGeom>
                    <a:noFill/>
                    <a:ln w="9525">
                      <a:noFill/>
                      <a:miter lim="800000"/>
                      <a:headEnd/>
                      <a:tailEnd/>
                    </a:ln>
                  </pic:spPr>
                </pic:pic>
              </a:graphicData>
            </a:graphic>
          </wp:inline>
        </w:drawing>
      </w:r>
    </w:p>
    <w:p w:rsidR="00F0333C" w:rsidRPr="00B46533"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B46533">
        <w:rPr>
          <w:rFonts w:ascii="Times New Roman" w:hAnsi="Times New Roman" w:cs="Times New Roman"/>
        </w:rPr>
        <w:t>Bury it in deposits of mud on the deep ocean floor in areas of geologically stable areas of 65 million years.</w:t>
      </w:r>
    </w:p>
    <w:p w:rsidR="00F0333C" w:rsidRPr="00B46533" w:rsidRDefault="00572D7F" w:rsidP="00B46533">
      <w:pPr>
        <w:numPr>
          <w:ilvl w:val="0"/>
          <w:numId w:val="32"/>
        </w:numPr>
        <w:pBdr>
          <w:right w:val="single" w:sz="4" w:space="1" w:color="auto"/>
        </w:pBdr>
        <w:spacing w:line="240" w:lineRule="auto"/>
        <w:contextualSpacing/>
        <w:rPr>
          <w:rFonts w:ascii="Times New Roman" w:hAnsi="Times New Roman" w:cs="Times New Roman"/>
        </w:rPr>
      </w:pPr>
      <w:r w:rsidRPr="00B46533">
        <w:rPr>
          <w:rFonts w:ascii="Times New Roman" w:hAnsi="Times New Roman" w:cs="Times New Roman"/>
        </w:rPr>
        <w:t xml:space="preserve">Containers would still corrode and release material, adherence of mud and gravity may contain spill but not known, currently banned. </w:t>
      </w:r>
    </w:p>
    <w:p w:rsidR="00FB77D7" w:rsidRPr="00B46533" w:rsidRDefault="00B46533" w:rsidP="00B46533">
      <w:pPr>
        <w:numPr>
          <w:ilvl w:val="0"/>
          <w:numId w:val="32"/>
        </w:numPr>
        <w:pBdr>
          <w:right w:val="single" w:sz="4" w:space="1" w:color="auto"/>
        </w:pBdr>
        <w:spacing w:line="240" w:lineRule="auto"/>
        <w:contextualSpacing/>
        <w:rPr>
          <w:rFonts w:ascii="Times New Roman" w:hAnsi="Times New Roman" w:cs="Times New Roman"/>
        </w:rPr>
      </w:pPr>
      <w:r w:rsidRPr="00B46533">
        <w:rPr>
          <w:rFonts w:ascii="Times New Roman" w:hAnsi="Times New Roman" w:cs="Times New Roman"/>
        </w:rPr>
        <w:t>Another possibility would be to change it into a harmless isotope, nice idea but not known, with high costs and some disposal still needed.  Essentially a nice idea but impossible.</w:t>
      </w:r>
    </w:p>
    <w:sectPr w:rsidR="00FB77D7" w:rsidRPr="00B46533" w:rsidSect="00EF32FF">
      <w:footerReference w:type="default" r:id="rId27"/>
      <w:pgSz w:w="12240" w:h="15840"/>
      <w:pgMar w:top="1440" w:right="32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D7F" w:rsidRDefault="00572D7F" w:rsidP="00EF32FF">
      <w:pPr>
        <w:spacing w:after="0" w:line="240" w:lineRule="auto"/>
      </w:pPr>
      <w:r>
        <w:separator/>
      </w:r>
    </w:p>
  </w:endnote>
  <w:endnote w:type="continuationSeparator" w:id="0">
    <w:p w:rsidR="00572D7F" w:rsidRDefault="00572D7F" w:rsidP="00EF3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38032"/>
      <w:docPartObj>
        <w:docPartGallery w:val="Page Numbers (Bottom of Page)"/>
        <w:docPartUnique/>
      </w:docPartObj>
    </w:sdtPr>
    <w:sdtEndPr/>
    <w:sdtContent>
      <w:p w:rsidR="00EF32FF" w:rsidRDefault="00975B74">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EF32FF" w:rsidRDefault="00EF32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D7F" w:rsidRDefault="00572D7F" w:rsidP="00EF32FF">
      <w:pPr>
        <w:spacing w:after="0" w:line="240" w:lineRule="auto"/>
      </w:pPr>
      <w:r>
        <w:separator/>
      </w:r>
    </w:p>
  </w:footnote>
  <w:footnote w:type="continuationSeparator" w:id="0">
    <w:p w:rsidR="00572D7F" w:rsidRDefault="00572D7F" w:rsidP="00EF3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97D95"/>
    <w:multiLevelType w:val="hybridMultilevel"/>
    <w:tmpl w:val="8DF0A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094F"/>
    <w:multiLevelType w:val="hybridMultilevel"/>
    <w:tmpl w:val="49C69992"/>
    <w:lvl w:ilvl="0" w:tplc="0972BAB8">
      <w:start w:val="1"/>
      <w:numFmt w:val="bullet"/>
      <w:lvlText w:val="•"/>
      <w:lvlJc w:val="left"/>
      <w:pPr>
        <w:tabs>
          <w:tab w:val="num" w:pos="720"/>
        </w:tabs>
        <w:ind w:left="720" w:hanging="360"/>
      </w:pPr>
      <w:rPr>
        <w:rFonts w:ascii="Times New Roman" w:hAnsi="Times New Roman" w:hint="default"/>
      </w:rPr>
    </w:lvl>
    <w:lvl w:ilvl="1" w:tplc="B90697D6" w:tentative="1">
      <w:start w:val="1"/>
      <w:numFmt w:val="bullet"/>
      <w:lvlText w:val="•"/>
      <w:lvlJc w:val="left"/>
      <w:pPr>
        <w:tabs>
          <w:tab w:val="num" w:pos="1440"/>
        </w:tabs>
        <w:ind w:left="1440" w:hanging="360"/>
      </w:pPr>
      <w:rPr>
        <w:rFonts w:ascii="Times New Roman" w:hAnsi="Times New Roman" w:hint="default"/>
      </w:rPr>
    </w:lvl>
    <w:lvl w:ilvl="2" w:tplc="933CCA86" w:tentative="1">
      <w:start w:val="1"/>
      <w:numFmt w:val="bullet"/>
      <w:lvlText w:val="•"/>
      <w:lvlJc w:val="left"/>
      <w:pPr>
        <w:tabs>
          <w:tab w:val="num" w:pos="2160"/>
        </w:tabs>
        <w:ind w:left="2160" w:hanging="360"/>
      </w:pPr>
      <w:rPr>
        <w:rFonts w:ascii="Times New Roman" w:hAnsi="Times New Roman" w:hint="default"/>
      </w:rPr>
    </w:lvl>
    <w:lvl w:ilvl="3" w:tplc="F9528C4A" w:tentative="1">
      <w:start w:val="1"/>
      <w:numFmt w:val="bullet"/>
      <w:lvlText w:val="•"/>
      <w:lvlJc w:val="left"/>
      <w:pPr>
        <w:tabs>
          <w:tab w:val="num" w:pos="2880"/>
        </w:tabs>
        <w:ind w:left="2880" w:hanging="360"/>
      </w:pPr>
      <w:rPr>
        <w:rFonts w:ascii="Times New Roman" w:hAnsi="Times New Roman" w:hint="default"/>
      </w:rPr>
    </w:lvl>
    <w:lvl w:ilvl="4" w:tplc="76262AB6" w:tentative="1">
      <w:start w:val="1"/>
      <w:numFmt w:val="bullet"/>
      <w:lvlText w:val="•"/>
      <w:lvlJc w:val="left"/>
      <w:pPr>
        <w:tabs>
          <w:tab w:val="num" w:pos="3600"/>
        </w:tabs>
        <w:ind w:left="3600" w:hanging="360"/>
      </w:pPr>
      <w:rPr>
        <w:rFonts w:ascii="Times New Roman" w:hAnsi="Times New Roman" w:hint="default"/>
      </w:rPr>
    </w:lvl>
    <w:lvl w:ilvl="5" w:tplc="F31AD7F6" w:tentative="1">
      <w:start w:val="1"/>
      <w:numFmt w:val="bullet"/>
      <w:lvlText w:val="•"/>
      <w:lvlJc w:val="left"/>
      <w:pPr>
        <w:tabs>
          <w:tab w:val="num" w:pos="4320"/>
        </w:tabs>
        <w:ind w:left="4320" w:hanging="360"/>
      </w:pPr>
      <w:rPr>
        <w:rFonts w:ascii="Times New Roman" w:hAnsi="Times New Roman" w:hint="default"/>
      </w:rPr>
    </w:lvl>
    <w:lvl w:ilvl="6" w:tplc="9E68A3E2" w:tentative="1">
      <w:start w:val="1"/>
      <w:numFmt w:val="bullet"/>
      <w:lvlText w:val="•"/>
      <w:lvlJc w:val="left"/>
      <w:pPr>
        <w:tabs>
          <w:tab w:val="num" w:pos="5040"/>
        </w:tabs>
        <w:ind w:left="5040" w:hanging="360"/>
      </w:pPr>
      <w:rPr>
        <w:rFonts w:ascii="Times New Roman" w:hAnsi="Times New Roman" w:hint="default"/>
      </w:rPr>
    </w:lvl>
    <w:lvl w:ilvl="7" w:tplc="BD54DB04" w:tentative="1">
      <w:start w:val="1"/>
      <w:numFmt w:val="bullet"/>
      <w:lvlText w:val="•"/>
      <w:lvlJc w:val="left"/>
      <w:pPr>
        <w:tabs>
          <w:tab w:val="num" w:pos="5760"/>
        </w:tabs>
        <w:ind w:left="5760" w:hanging="360"/>
      </w:pPr>
      <w:rPr>
        <w:rFonts w:ascii="Times New Roman" w:hAnsi="Times New Roman" w:hint="default"/>
      </w:rPr>
    </w:lvl>
    <w:lvl w:ilvl="8" w:tplc="DA9E58E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6AA5080"/>
    <w:multiLevelType w:val="hybridMultilevel"/>
    <w:tmpl w:val="2DAEB4DC"/>
    <w:lvl w:ilvl="0" w:tplc="0972BAB8">
      <w:start w:val="1"/>
      <w:numFmt w:val="bullet"/>
      <w:lvlText w:val="•"/>
      <w:lvlJc w:val="left"/>
      <w:pPr>
        <w:tabs>
          <w:tab w:val="num" w:pos="720"/>
        </w:tabs>
        <w:ind w:left="720" w:hanging="360"/>
      </w:pPr>
      <w:rPr>
        <w:rFonts w:ascii="Times New Roman" w:hAnsi="Times New Roman" w:hint="default"/>
      </w:rPr>
    </w:lvl>
    <w:lvl w:ilvl="1" w:tplc="C9DA3F80" w:tentative="1">
      <w:start w:val="1"/>
      <w:numFmt w:val="bullet"/>
      <w:lvlText w:val=""/>
      <w:lvlJc w:val="left"/>
      <w:pPr>
        <w:tabs>
          <w:tab w:val="num" w:pos="1440"/>
        </w:tabs>
        <w:ind w:left="1440" w:hanging="360"/>
      </w:pPr>
      <w:rPr>
        <w:rFonts w:ascii="Wingdings 2" w:hAnsi="Wingdings 2" w:hint="default"/>
      </w:rPr>
    </w:lvl>
    <w:lvl w:ilvl="2" w:tplc="87D8CFC0" w:tentative="1">
      <w:start w:val="1"/>
      <w:numFmt w:val="bullet"/>
      <w:lvlText w:val=""/>
      <w:lvlJc w:val="left"/>
      <w:pPr>
        <w:tabs>
          <w:tab w:val="num" w:pos="2160"/>
        </w:tabs>
        <w:ind w:left="2160" w:hanging="360"/>
      </w:pPr>
      <w:rPr>
        <w:rFonts w:ascii="Wingdings 2" w:hAnsi="Wingdings 2" w:hint="default"/>
      </w:rPr>
    </w:lvl>
    <w:lvl w:ilvl="3" w:tplc="AEEC2194" w:tentative="1">
      <w:start w:val="1"/>
      <w:numFmt w:val="bullet"/>
      <w:lvlText w:val=""/>
      <w:lvlJc w:val="left"/>
      <w:pPr>
        <w:tabs>
          <w:tab w:val="num" w:pos="2880"/>
        </w:tabs>
        <w:ind w:left="2880" w:hanging="360"/>
      </w:pPr>
      <w:rPr>
        <w:rFonts w:ascii="Wingdings 2" w:hAnsi="Wingdings 2" w:hint="default"/>
      </w:rPr>
    </w:lvl>
    <w:lvl w:ilvl="4" w:tplc="6C348FCC" w:tentative="1">
      <w:start w:val="1"/>
      <w:numFmt w:val="bullet"/>
      <w:lvlText w:val=""/>
      <w:lvlJc w:val="left"/>
      <w:pPr>
        <w:tabs>
          <w:tab w:val="num" w:pos="3600"/>
        </w:tabs>
        <w:ind w:left="3600" w:hanging="360"/>
      </w:pPr>
      <w:rPr>
        <w:rFonts w:ascii="Wingdings 2" w:hAnsi="Wingdings 2" w:hint="default"/>
      </w:rPr>
    </w:lvl>
    <w:lvl w:ilvl="5" w:tplc="FAF2BD86" w:tentative="1">
      <w:start w:val="1"/>
      <w:numFmt w:val="bullet"/>
      <w:lvlText w:val=""/>
      <w:lvlJc w:val="left"/>
      <w:pPr>
        <w:tabs>
          <w:tab w:val="num" w:pos="4320"/>
        </w:tabs>
        <w:ind w:left="4320" w:hanging="360"/>
      </w:pPr>
      <w:rPr>
        <w:rFonts w:ascii="Wingdings 2" w:hAnsi="Wingdings 2" w:hint="default"/>
      </w:rPr>
    </w:lvl>
    <w:lvl w:ilvl="6" w:tplc="71900AFE" w:tentative="1">
      <w:start w:val="1"/>
      <w:numFmt w:val="bullet"/>
      <w:lvlText w:val=""/>
      <w:lvlJc w:val="left"/>
      <w:pPr>
        <w:tabs>
          <w:tab w:val="num" w:pos="5040"/>
        </w:tabs>
        <w:ind w:left="5040" w:hanging="360"/>
      </w:pPr>
      <w:rPr>
        <w:rFonts w:ascii="Wingdings 2" w:hAnsi="Wingdings 2" w:hint="default"/>
      </w:rPr>
    </w:lvl>
    <w:lvl w:ilvl="7" w:tplc="2F900C9E" w:tentative="1">
      <w:start w:val="1"/>
      <w:numFmt w:val="bullet"/>
      <w:lvlText w:val=""/>
      <w:lvlJc w:val="left"/>
      <w:pPr>
        <w:tabs>
          <w:tab w:val="num" w:pos="5760"/>
        </w:tabs>
        <w:ind w:left="5760" w:hanging="360"/>
      </w:pPr>
      <w:rPr>
        <w:rFonts w:ascii="Wingdings 2" w:hAnsi="Wingdings 2" w:hint="default"/>
      </w:rPr>
    </w:lvl>
    <w:lvl w:ilvl="8" w:tplc="8EA498B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8332B14"/>
    <w:multiLevelType w:val="hybridMultilevel"/>
    <w:tmpl w:val="94B0B3DC"/>
    <w:lvl w:ilvl="0" w:tplc="0CD0FE5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EC2C080" w:tentative="1">
      <w:start w:val="1"/>
      <w:numFmt w:val="bullet"/>
      <w:lvlText w:val="•"/>
      <w:lvlJc w:val="left"/>
      <w:pPr>
        <w:tabs>
          <w:tab w:val="num" w:pos="2160"/>
        </w:tabs>
        <w:ind w:left="2160" w:hanging="360"/>
      </w:pPr>
      <w:rPr>
        <w:rFonts w:ascii="Times New Roman" w:hAnsi="Times New Roman" w:hint="default"/>
      </w:rPr>
    </w:lvl>
    <w:lvl w:ilvl="3" w:tplc="94924508" w:tentative="1">
      <w:start w:val="1"/>
      <w:numFmt w:val="bullet"/>
      <w:lvlText w:val="•"/>
      <w:lvlJc w:val="left"/>
      <w:pPr>
        <w:tabs>
          <w:tab w:val="num" w:pos="2880"/>
        </w:tabs>
        <w:ind w:left="2880" w:hanging="360"/>
      </w:pPr>
      <w:rPr>
        <w:rFonts w:ascii="Times New Roman" w:hAnsi="Times New Roman" w:hint="default"/>
      </w:rPr>
    </w:lvl>
    <w:lvl w:ilvl="4" w:tplc="AB2C2F8C" w:tentative="1">
      <w:start w:val="1"/>
      <w:numFmt w:val="bullet"/>
      <w:lvlText w:val="•"/>
      <w:lvlJc w:val="left"/>
      <w:pPr>
        <w:tabs>
          <w:tab w:val="num" w:pos="3600"/>
        </w:tabs>
        <w:ind w:left="3600" w:hanging="360"/>
      </w:pPr>
      <w:rPr>
        <w:rFonts w:ascii="Times New Roman" w:hAnsi="Times New Roman" w:hint="default"/>
      </w:rPr>
    </w:lvl>
    <w:lvl w:ilvl="5" w:tplc="6E7AB6B8" w:tentative="1">
      <w:start w:val="1"/>
      <w:numFmt w:val="bullet"/>
      <w:lvlText w:val="•"/>
      <w:lvlJc w:val="left"/>
      <w:pPr>
        <w:tabs>
          <w:tab w:val="num" w:pos="4320"/>
        </w:tabs>
        <w:ind w:left="4320" w:hanging="360"/>
      </w:pPr>
      <w:rPr>
        <w:rFonts w:ascii="Times New Roman" w:hAnsi="Times New Roman" w:hint="default"/>
      </w:rPr>
    </w:lvl>
    <w:lvl w:ilvl="6" w:tplc="3DA09BB6" w:tentative="1">
      <w:start w:val="1"/>
      <w:numFmt w:val="bullet"/>
      <w:lvlText w:val="•"/>
      <w:lvlJc w:val="left"/>
      <w:pPr>
        <w:tabs>
          <w:tab w:val="num" w:pos="5040"/>
        </w:tabs>
        <w:ind w:left="5040" w:hanging="360"/>
      </w:pPr>
      <w:rPr>
        <w:rFonts w:ascii="Times New Roman" w:hAnsi="Times New Roman" w:hint="default"/>
      </w:rPr>
    </w:lvl>
    <w:lvl w:ilvl="7" w:tplc="0A7224C8" w:tentative="1">
      <w:start w:val="1"/>
      <w:numFmt w:val="bullet"/>
      <w:lvlText w:val="•"/>
      <w:lvlJc w:val="left"/>
      <w:pPr>
        <w:tabs>
          <w:tab w:val="num" w:pos="5760"/>
        </w:tabs>
        <w:ind w:left="5760" w:hanging="360"/>
      </w:pPr>
      <w:rPr>
        <w:rFonts w:ascii="Times New Roman" w:hAnsi="Times New Roman" w:hint="default"/>
      </w:rPr>
    </w:lvl>
    <w:lvl w:ilvl="8" w:tplc="570CE78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1F1381"/>
    <w:multiLevelType w:val="hybridMultilevel"/>
    <w:tmpl w:val="D3F01DB4"/>
    <w:lvl w:ilvl="0" w:tplc="0972BAB8">
      <w:start w:val="1"/>
      <w:numFmt w:val="bullet"/>
      <w:lvlText w:val="•"/>
      <w:lvlJc w:val="left"/>
      <w:pPr>
        <w:ind w:left="1080" w:hanging="360"/>
      </w:pPr>
      <w:rPr>
        <w:rFonts w:ascii="Times New Roman" w:hAnsi="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8E7EAA"/>
    <w:multiLevelType w:val="hybridMultilevel"/>
    <w:tmpl w:val="3E7EE698"/>
    <w:lvl w:ilvl="0" w:tplc="0972BAB8">
      <w:start w:val="1"/>
      <w:numFmt w:val="bullet"/>
      <w:lvlText w:val="•"/>
      <w:lvlJc w:val="left"/>
      <w:pPr>
        <w:tabs>
          <w:tab w:val="num" w:pos="720"/>
        </w:tabs>
        <w:ind w:left="720" w:hanging="360"/>
      </w:pPr>
      <w:rPr>
        <w:rFonts w:ascii="Times New Roman" w:hAnsi="Times New Roman" w:hint="default"/>
      </w:rPr>
    </w:lvl>
    <w:lvl w:ilvl="1" w:tplc="4192D456" w:tentative="1">
      <w:start w:val="1"/>
      <w:numFmt w:val="bullet"/>
      <w:lvlText w:val=""/>
      <w:lvlJc w:val="left"/>
      <w:pPr>
        <w:tabs>
          <w:tab w:val="num" w:pos="1440"/>
        </w:tabs>
        <w:ind w:left="1440" w:hanging="360"/>
      </w:pPr>
      <w:rPr>
        <w:rFonts w:ascii="Wingdings 2" w:hAnsi="Wingdings 2" w:hint="default"/>
      </w:rPr>
    </w:lvl>
    <w:lvl w:ilvl="2" w:tplc="95A0CA74" w:tentative="1">
      <w:start w:val="1"/>
      <w:numFmt w:val="bullet"/>
      <w:lvlText w:val=""/>
      <w:lvlJc w:val="left"/>
      <w:pPr>
        <w:tabs>
          <w:tab w:val="num" w:pos="2160"/>
        </w:tabs>
        <w:ind w:left="2160" w:hanging="360"/>
      </w:pPr>
      <w:rPr>
        <w:rFonts w:ascii="Wingdings 2" w:hAnsi="Wingdings 2" w:hint="default"/>
      </w:rPr>
    </w:lvl>
    <w:lvl w:ilvl="3" w:tplc="73FAB582" w:tentative="1">
      <w:start w:val="1"/>
      <w:numFmt w:val="bullet"/>
      <w:lvlText w:val=""/>
      <w:lvlJc w:val="left"/>
      <w:pPr>
        <w:tabs>
          <w:tab w:val="num" w:pos="2880"/>
        </w:tabs>
        <w:ind w:left="2880" w:hanging="360"/>
      </w:pPr>
      <w:rPr>
        <w:rFonts w:ascii="Wingdings 2" w:hAnsi="Wingdings 2" w:hint="default"/>
      </w:rPr>
    </w:lvl>
    <w:lvl w:ilvl="4" w:tplc="E97E190C" w:tentative="1">
      <w:start w:val="1"/>
      <w:numFmt w:val="bullet"/>
      <w:lvlText w:val=""/>
      <w:lvlJc w:val="left"/>
      <w:pPr>
        <w:tabs>
          <w:tab w:val="num" w:pos="3600"/>
        </w:tabs>
        <w:ind w:left="3600" w:hanging="360"/>
      </w:pPr>
      <w:rPr>
        <w:rFonts w:ascii="Wingdings 2" w:hAnsi="Wingdings 2" w:hint="default"/>
      </w:rPr>
    </w:lvl>
    <w:lvl w:ilvl="5" w:tplc="42401C56" w:tentative="1">
      <w:start w:val="1"/>
      <w:numFmt w:val="bullet"/>
      <w:lvlText w:val=""/>
      <w:lvlJc w:val="left"/>
      <w:pPr>
        <w:tabs>
          <w:tab w:val="num" w:pos="4320"/>
        </w:tabs>
        <w:ind w:left="4320" w:hanging="360"/>
      </w:pPr>
      <w:rPr>
        <w:rFonts w:ascii="Wingdings 2" w:hAnsi="Wingdings 2" w:hint="default"/>
      </w:rPr>
    </w:lvl>
    <w:lvl w:ilvl="6" w:tplc="791A5926" w:tentative="1">
      <w:start w:val="1"/>
      <w:numFmt w:val="bullet"/>
      <w:lvlText w:val=""/>
      <w:lvlJc w:val="left"/>
      <w:pPr>
        <w:tabs>
          <w:tab w:val="num" w:pos="5040"/>
        </w:tabs>
        <w:ind w:left="5040" w:hanging="360"/>
      </w:pPr>
      <w:rPr>
        <w:rFonts w:ascii="Wingdings 2" w:hAnsi="Wingdings 2" w:hint="default"/>
      </w:rPr>
    </w:lvl>
    <w:lvl w:ilvl="7" w:tplc="9D9C0A40" w:tentative="1">
      <w:start w:val="1"/>
      <w:numFmt w:val="bullet"/>
      <w:lvlText w:val=""/>
      <w:lvlJc w:val="left"/>
      <w:pPr>
        <w:tabs>
          <w:tab w:val="num" w:pos="5760"/>
        </w:tabs>
        <w:ind w:left="5760" w:hanging="360"/>
      </w:pPr>
      <w:rPr>
        <w:rFonts w:ascii="Wingdings 2" w:hAnsi="Wingdings 2" w:hint="default"/>
      </w:rPr>
    </w:lvl>
    <w:lvl w:ilvl="8" w:tplc="9D30D95E"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1FE7119B"/>
    <w:multiLevelType w:val="hybridMultilevel"/>
    <w:tmpl w:val="56BCCECA"/>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A25054"/>
    <w:multiLevelType w:val="hybridMultilevel"/>
    <w:tmpl w:val="CF546C7E"/>
    <w:lvl w:ilvl="0" w:tplc="0972BAB8">
      <w:start w:val="1"/>
      <w:numFmt w:val="bullet"/>
      <w:lvlText w:val="•"/>
      <w:lvlJc w:val="left"/>
      <w:pPr>
        <w:tabs>
          <w:tab w:val="num" w:pos="720"/>
        </w:tabs>
        <w:ind w:left="720" w:hanging="360"/>
      </w:pPr>
      <w:rPr>
        <w:rFonts w:ascii="Times New Roman" w:hAnsi="Times New Roman" w:hint="default"/>
      </w:rPr>
    </w:lvl>
    <w:lvl w:ilvl="1" w:tplc="FC447C2A" w:tentative="1">
      <w:start w:val="1"/>
      <w:numFmt w:val="bullet"/>
      <w:lvlText w:val=""/>
      <w:lvlJc w:val="left"/>
      <w:pPr>
        <w:tabs>
          <w:tab w:val="num" w:pos="1440"/>
        </w:tabs>
        <w:ind w:left="1440" w:hanging="360"/>
      </w:pPr>
      <w:rPr>
        <w:rFonts w:ascii="Wingdings 2" w:hAnsi="Wingdings 2" w:hint="default"/>
      </w:rPr>
    </w:lvl>
    <w:lvl w:ilvl="2" w:tplc="F3FCB232" w:tentative="1">
      <w:start w:val="1"/>
      <w:numFmt w:val="bullet"/>
      <w:lvlText w:val=""/>
      <w:lvlJc w:val="left"/>
      <w:pPr>
        <w:tabs>
          <w:tab w:val="num" w:pos="2160"/>
        </w:tabs>
        <w:ind w:left="2160" w:hanging="360"/>
      </w:pPr>
      <w:rPr>
        <w:rFonts w:ascii="Wingdings 2" w:hAnsi="Wingdings 2" w:hint="default"/>
      </w:rPr>
    </w:lvl>
    <w:lvl w:ilvl="3" w:tplc="A21489E0" w:tentative="1">
      <w:start w:val="1"/>
      <w:numFmt w:val="bullet"/>
      <w:lvlText w:val=""/>
      <w:lvlJc w:val="left"/>
      <w:pPr>
        <w:tabs>
          <w:tab w:val="num" w:pos="2880"/>
        </w:tabs>
        <w:ind w:left="2880" w:hanging="360"/>
      </w:pPr>
      <w:rPr>
        <w:rFonts w:ascii="Wingdings 2" w:hAnsi="Wingdings 2" w:hint="default"/>
      </w:rPr>
    </w:lvl>
    <w:lvl w:ilvl="4" w:tplc="E9E0F6E2" w:tentative="1">
      <w:start w:val="1"/>
      <w:numFmt w:val="bullet"/>
      <w:lvlText w:val=""/>
      <w:lvlJc w:val="left"/>
      <w:pPr>
        <w:tabs>
          <w:tab w:val="num" w:pos="3600"/>
        </w:tabs>
        <w:ind w:left="3600" w:hanging="360"/>
      </w:pPr>
      <w:rPr>
        <w:rFonts w:ascii="Wingdings 2" w:hAnsi="Wingdings 2" w:hint="default"/>
      </w:rPr>
    </w:lvl>
    <w:lvl w:ilvl="5" w:tplc="BD04F122" w:tentative="1">
      <w:start w:val="1"/>
      <w:numFmt w:val="bullet"/>
      <w:lvlText w:val=""/>
      <w:lvlJc w:val="left"/>
      <w:pPr>
        <w:tabs>
          <w:tab w:val="num" w:pos="4320"/>
        </w:tabs>
        <w:ind w:left="4320" w:hanging="360"/>
      </w:pPr>
      <w:rPr>
        <w:rFonts w:ascii="Wingdings 2" w:hAnsi="Wingdings 2" w:hint="default"/>
      </w:rPr>
    </w:lvl>
    <w:lvl w:ilvl="6" w:tplc="3CD8800A" w:tentative="1">
      <w:start w:val="1"/>
      <w:numFmt w:val="bullet"/>
      <w:lvlText w:val=""/>
      <w:lvlJc w:val="left"/>
      <w:pPr>
        <w:tabs>
          <w:tab w:val="num" w:pos="5040"/>
        </w:tabs>
        <w:ind w:left="5040" w:hanging="360"/>
      </w:pPr>
      <w:rPr>
        <w:rFonts w:ascii="Wingdings 2" w:hAnsi="Wingdings 2" w:hint="default"/>
      </w:rPr>
    </w:lvl>
    <w:lvl w:ilvl="7" w:tplc="9762EF44" w:tentative="1">
      <w:start w:val="1"/>
      <w:numFmt w:val="bullet"/>
      <w:lvlText w:val=""/>
      <w:lvlJc w:val="left"/>
      <w:pPr>
        <w:tabs>
          <w:tab w:val="num" w:pos="5760"/>
        </w:tabs>
        <w:ind w:left="5760" w:hanging="360"/>
      </w:pPr>
      <w:rPr>
        <w:rFonts w:ascii="Wingdings 2" w:hAnsi="Wingdings 2" w:hint="default"/>
      </w:rPr>
    </w:lvl>
    <w:lvl w:ilvl="8" w:tplc="AAF2A64E"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239F4CF1"/>
    <w:multiLevelType w:val="hybridMultilevel"/>
    <w:tmpl w:val="E4645BAE"/>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440CED"/>
    <w:multiLevelType w:val="hybridMultilevel"/>
    <w:tmpl w:val="493AA58A"/>
    <w:lvl w:ilvl="0" w:tplc="0972BAB8">
      <w:start w:val="1"/>
      <w:numFmt w:val="bullet"/>
      <w:lvlText w:val="•"/>
      <w:lvlJc w:val="left"/>
      <w:pPr>
        <w:tabs>
          <w:tab w:val="num" w:pos="720"/>
        </w:tabs>
        <w:ind w:left="720" w:hanging="360"/>
      </w:pPr>
      <w:rPr>
        <w:rFonts w:ascii="Times New Roman" w:hAnsi="Times New Roman" w:hint="default"/>
      </w:rPr>
    </w:lvl>
    <w:lvl w:ilvl="1" w:tplc="F5E05E6A" w:tentative="1">
      <w:start w:val="1"/>
      <w:numFmt w:val="bullet"/>
      <w:lvlText w:val=""/>
      <w:lvlJc w:val="left"/>
      <w:pPr>
        <w:tabs>
          <w:tab w:val="num" w:pos="1440"/>
        </w:tabs>
        <w:ind w:left="1440" w:hanging="360"/>
      </w:pPr>
      <w:rPr>
        <w:rFonts w:ascii="Wingdings 2" w:hAnsi="Wingdings 2" w:hint="default"/>
      </w:rPr>
    </w:lvl>
    <w:lvl w:ilvl="2" w:tplc="A6489958" w:tentative="1">
      <w:start w:val="1"/>
      <w:numFmt w:val="bullet"/>
      <w:lvlText w:val=""/>
      <w:lvlJc w:val="left"/>
      <w:pPr>
        <w:tabs>
          <w:tab w:val="num" w:pos="2160"/>
        </w:tabs>
        <w:ind w:left="2160" w:hanging="360"/>
      </w:pPr>
      <w:rPr>
        <w:rFonts w:ascii="Wingdings 2" w:hAnsi="Wingdings 2" w:hint="default"/>
      </w:rPr>
    </w:lvl>
    <w:lvl w:ilvl="3" w:tplc="6B865CF6" w:tentative="1">
      <w:start w:val="1"/>
      <w:numFmt w:val="bullet"/>
      <w:lvlText w:val=""/>
      <w:lvlJc w:val="left"/>
      <w:pPr>
        <w:tabs>
          <w:tab w:val="num" w:pos="2880"/>
        </w:tabs>
        <w:ind w:left="2880" w:hanging="360"/>
      </w:pPr>
      <w:rPr>
        <w:rFonts w:ascii="Wingdings 2" w:hAnsi="Wingdings 2" w:hint="default"/>
      </w:rPr>
    </w:lvl>
    <w:lvl w:ilvl="4" w:tplc="B7D86D7E" w:tentative="1">
      <w:start w:val="1"/>
      <w:numFmt w:val="bullet"/>
      <w:lvlText w:val=""/>
      <w:lvlJc w:val="left"/>
      <w:pPr>
        <w:tabs>
          <w:tab w:val="num" w:pos="3600"/>
        </w:tabs>
        <w:ind w:left="3600" w:hanging="360"/>
      </w:pPr>
      <w:rPr>
        <w:rFonts w:ascii="Wingdings 2" w:hAnsi="Wingdings 2" w:hint="default"/>
      </w:rPr>
    </w:lvl>
    <w:lvl w:ilvl="5" w:tplc="E7F06B68" w:tentative="1">
      <w:start w:val="1"/>
      <w:numFmt w:val="bullet"/>
      <w:lvlText w:val=""/>
      <w:lvlJc w:val="left"/>
      <w:pPr>
        <w:tabs>
          <w:tab w:val="num" w:pos="4320"/>
        </w:tabs>
        <w:ind w:left="4320" w:hanging="360"/>
      </w:pPr>
      <w:rPr>
        <w:rFonts w:ascii="Wingdings 2" w:hAnsi="Wingdings 2" w:hint="default"/>
      </w:rPr>
    </w:lvl>
    <w:lvl w:ilvl="6" w:tplc="DEE69CCE" w:tentative="1">
      <w:start w:val="1"/>
      <w:numFmt w:val="bullet"/>
      <w:lvlText w:val=""/>
      <w:lvlJc w:val="left"/>
      <w:pPr>
        <w:tabs>
          <w:tab w:val="num" w:pos="5040"/>
        </w:tabs>
        <w:ind w:left="5040" w:hanging="360"/>
      </w:pPr>
      <w:rPr>
        <w:rFonts w:ascii="Wingdings 2" w:hAnsi="Wingdings 2" w:hint="default"/>
      </w:rPr>
    </w:lvl>
    <w:lvl w:ilvl="7" w:tplc="FD929062" w:tentative="1">
      <w:start w:val="1"/>
      <w:numFmt w:val="bullet"/>
      <w:lvlText w:val=""/>
      <w:lvlJc w:val="left"/>
      <w:pPr>
        <w:tabs>
          <w:tab w:val="num" w:pos="5760"/>
        </w:tabs>
        <w:ind w:left="5760" w:hanging="360"/>
      </w:pPr>
      <w:rPr>
        <w:rFonts w:ascii="Wingdings 2" w:hAnsi="Wingdings 2" w:hint="default"/>
      </w:rPr>
    </w:lvl>
    <w:lvl w:ilvl="8" w:tplc="7C286ED0"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29974859"/>
    <w:multiLevelType w:val="hybridMultilevel"/>
    <w:tmpl w:val="AA74A0DE"/>
    <w:lvl w:ilvl="0" w:tplc="0972BAB8">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411E2"/>
    <w:multiLevelType w:val="hybridMultilevel"/>
    <w:tmpl w:val="28640B0C"/>
    <w:lvl w:ilvl="0" w:tplc="0972BAB8">
      <w:start w:val="1"/>
      <w:numFmt w:val="bullet"/>
      <w:lvlText w:val="•"/>
      <w:lvlJc w:val="left"/>
      <w:pPr>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ABE06A3"/>
    <w:multiLevelType w:val="hybridMultilevel"/>
    <w:tmpl w:val="4A5C0260"/>
    <w:lvl w:ilvl="0" w:tplc="0972BAB8">
      <w:start w:val="1"/>
      <w:numFmt w:val="bullet"/>
      <w:lvlText w:val="•"/>
      <w:lvlJc w:val="left"/>
      <w:pPr>
        <w:tabs>
          <w:tab w:val="num" w:pos="720"/>
        </w:tabs>
        <w:ind w:left="720" w:hanging="360"/>
      </w:pPr>
      <w:rPr>
        <w:rFonts w:ascii="Times New Roman" w:hAnsi="Times New Roman" w:hint="default"/>
      </w:rPr>
    </w:lvl>
    <w:lvl w:ilvl="1" w:tplc="122210D2" w:tentative="1">
      <w:start w:val="1"/>
      <w:numFmt w:val="bullet"/>
      <w:lvlText w:val=""/>
      <w:lvlJc w:val="left"/>
      <w:pPr>
        <w:tabs>
          <w:tab w:val="num" w:pos="1440"/>
        </w:tabs>
        <w:ind w:left="1440" w:hanging="360"/>
      </w:pPr>
      <w:rPr>
        <w:rFonts w:ascii="Wingdings 2" w:hAnsi="Wingdings 2" w:hint="default"/>
      </w:rPr>
    </w:lvl>
    <w:lvl w:ilvl="2" w:tplc="C4DA8FC6" w:tentative="1">
      <w:start w:val="1"/>
      <w:numFmt w:val="bullet"/>
      <w:lvlText w:val=""/>
      <w:lvlJc w:val="left"/>
      <w:pPr>
        <w:tabs>
          <w:tab w:val="num" w:pos="2160"/>
        </w:tabs>
        <w:ind w:left="2160" w:hanging="360"/>
      </w:pPr>
      <w:rPr>
        <w:rFonts w:ascii="Wingdings 2" w:hAnsi="Wingdings 2" w:hint="default"/>
      </w:rPr>
    </w:lvl>
    <w:lvl w:ilvl="3" w:tplc="16B0E710" w:tentative="1">
      <w:start w:val="1"/>
      <w:numFmt w:val="bullet"/>
      <w:lvlText w:val=""/>
      <w:lvlJc w:val="left"/>
      <w:pPr>
        <w:tabs>
          <w:tab w:val="num" w:pos="2880"/>
        </w:tabs>
        <w:ind w:left="2880" w:hanging="360"/>
      </w:pPr>
      <w:rPr>
        <w:rFonts w:ascii="Wingdings 2" w:hAnsi="Wingdings 2" w:hint="default"/>
      </w:rPr>
    </w:lvl>
    <w:lvl w:ilvl="4" w:tplc="D222DCFE" w:tentative="1">
      <w:start w:val="1"/>
      <w:numFmt w:val="bullet"/>
      <w:lvlText w:val=""/>
      <w:lvlJc w:val="left"/>
      <w:pPr>
        <w:tabs>
          <w:tab w:val="num" w:pos="3600"/>
        </w:tabs>
        <w:ind w:left="3600" w:hanging="360"/>
      </w:pPr>
      <w:rPr>
        <w:rFonts w:ascii="Wingdings 2" w:hAnsi="Wingdings 2" w:hint="default"/>
      </w:rPr>
    </w:lvl>
    <w:lvl w:ilvl="5" w:tplc="A0B82076" w:tentative="1">
      <w:start w:val="1"/>
      <w:numFmt w:val="bullet"/>
      <w:lvlText w:val=""/>
      <w:lvlJc w:val="left"/>
      <w:pPr>
        <w:tabs>
          <w:tab w:val="num" w:pos="4320"/>
        </w:tabs>
        <w:ind w:left="4320" w:hanging="360"/>
      </w:pPr>
      <w:rPr>
        <w:rFonts w:ascii="Wingdings 2" w:hAnsi="Wingdings 2" w:hint="default"/>
      </w:rPr>
    </w:lvl>
    <w:lvl w:ilvl="6" w:tplc="C0E46188" w:tentative="1">
      <w:start w:val="1"/>
      <w:numFmt w:val="bullet"/>
      <w:lvlText w:val=""/>
      <w:lvlJc w:val="left"/>
      <w:pPr>
        <w:tabs>
          <w:tab w:val="num" w:pos="5040"/>
        </w:tabs>
        <w:ind w:left="5040" w:hanging="360"/>
      </w:pPr>
      <w:rPr>
        <w:rFonts w:ascii="Wingdings 2" w:hAnsi="Wingdings 2" w:hint="default"/>
      </w:rPr>
    </w:lvl>
    <w:lvl w:ilvl="7" w:tplc="1996166C" w:tentative="1">
      <w:start w:val="1"/>
      <w:numFmt w:val="bullet"/>
      <w:lvlText w:val=""/>
      <w:lvlJc w:val="left"/>
      <w:pPr>
        <w:tabs>
          <w:tab w:val="num" w:pos="5760"/>
        </w:tabs>
        <w:ind w:left="5760" w:hanging="360"/>
      </w:pPr>
      <w:rPr>
        <w:rFonts w:ascii="Wingdings 2" w:hAnsi="Wingdings 2" w:hint="default"/>
      </w:rPr>
    </w:lvl>
    <w:lvl w:ilvl="8" w:tplc="837A4E5C"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2F5163D8"/>
    <w:multiLevelType w:val="hybridMultilevel"/>
    <w:tmpl w:val="2ED29CA0"/>
    <w:lvl w:ilvl="0" w:tplc="0972BAB8">
      <w:start w:val="1"/>
      <w:numFmt w:val="bullet"/>
      <w:lvlText w:val="•"/>
      <w:lvlJc w:val="left"/>
      <w:pPr>
        <w:tabs>
          <w:tab w:val="num" w:pos="720"/>
        </w:tabs>
        <w:ind w:left="720" w:hanging="360"/>
      </w:pPr>
      <w:rPr>
        <w:rFonts w:ascii="Times New Roman" w:hAnsi="Times New Roman" w:hint="default"/>
      </w:rPr>
    </w:lvl>
    <w:lvl w:ilvl="1" w:tplc="9F0AAD40" w:tentative="1">
      <w:start w:val="1"/>
      <w:numFmt w:val="bullet"/>
      <w:lvlText w:val=""/>
      <w:lvlJc w:val="left"/>
      <w:pPr>
        <w:tabs>
          <w:tab w:val="num" w:pos="1440"/>
        </w:tabs>
        <w:ind w:left="1440" w:hanging="360"/>
      </w:pPr>
      <w:rPr>
        <w:rFonts w:ascii="Wingdings 2" w:hAnsi="Wingdings 2" w:hint="default"/>
      </w:rPr>
    </w:lvl>
    <w:lvl w:ilvl="2" w:tplc="18DC0470" w:tentative="1">
      <w:start w:val="1"/>
      <w:numFmt w:val="bullet"/>
      <w:lvlText w:val=""/>
      <w:lvlJc w:val="left"/>
      <w:pPr>
        <w:tabs>
          <w:tab w:val="num" w:pos="2160"/>
        </w:tabs>
        <w:ind w:left="2160" w:hanging="360"/>
      </w:pPr>
      <w:rPr>
        <w:rFonts w:ascii="Wingdings 2" w:hAnsi="Wingdings 2" w:hint="default"/>
      </w:rPr>
    </w:lvl>
    <w:lvl w:ilvl="3" w:tplc="7D8CFF4C" w:tentative="1">
      <w:start w:val="1"/>
      <w:numFmt w:val="bullet"/>
      <w:lvlText w:val=""/>
      <w:lvlJc w:val="left"/>
      <w:pPr>
        <w:tabs>
          <w:tab w:val="num" w:pos="2880"/>
        </w:tabs>
        <w:ind w:left="2880" w:hanging="360"/>
      </w:pPr>
      <w:rPr>
        <w:rFonts w:ascii="Wingdings 2" w:hAnsi="Wingdings 2" w:hint="default"/>
      </w:rPr>
    </w:lvl>
    <w:lvl w:ilvl="4" w:tplc="B0C04874" w:tentative="1">
      <w:start w:val="1"/>
      <w:numFmt w:val="bullet"/>
      <w:lvlText w:val=""/>
      <w:lvlJc w:val="left"/>
      <w:pPr>
        <w:tabs>
          <w:tab w:val="num" w:pos="3600"/>
        </w:tabs>
        <w:ind w:left="3600" w:hanging="360"/>
      </w:pPr>
      <w:rPr>
        <w:rFonts w:ascii="Wingdings 2" w:hAnsi="Wingdings 2" w:hint="default"/>
      </w:rPr>
    </w:lvl>
    <w:lvl w:ilvl="5" w:tplc="EC1696A0" w:tentative="1">
      <w:start w:val="1"/>
      <w:numFmt w:val="bullet"/>
      <w:lvlText w:val=""/>
      <w:lvlJc w:val="left"/>
      <w:pPr>
        <w:tabs>
          <w:tab w:val="num" w:pos="4320"/>
        </w:tabs>
        <w:ind w:left="4320" w:hanging="360"/>
      </w:pPr>
      <w:rPr>
        <w:rFonts w:ascii="Wingdings 2" w:hAnsi="Wingdings 2" w:hint="default"/>
      </w:rPr>
    </w:lvl>
    <w:lvl w:ilvl="6" w:tplc="E4BC7C0E" w:tentative="1">
      <w:start w:val="1"/>
      <w:numFmt w:val="bullet"/>
      <w:lvlText w:val=""/>
      <w:lvlJc w:val="left"/>
      <w:pPr>
        <w:tabs>
          <w:tab w:val="num" w:pos="5040"/>
        </w:tabs>
        <w:ind w:left="5040" w:hanging="360"/>
      </w:pPr>
      <w:rPr>
        <w:rFonts w:ascii="Wingdings 2" w:hAnsi="Wingdings 2" w:hint="default"/>
      </w:rPr>
    </w:lvl>
    <w:lvl w:ilvl="7" w:tplc="96C20D78" w:tentative="1">
      <w:start w:val="1"/>
      <w:numFmt w:val="bullet"/>
      <w:lvlText w:val=""/>
      <w:lvlJc w:val="left"/>
      <w:pPr>
        <w:tabs>
          <w:tab w:val="num" w:pos="5760"/>
        </w:tabs>
        <w:ind w:left="5760" w:hanging="360"/>
      </w:pPr>
      <w:rPr>
        <w:rFonts w:ascii="Wingdings 2" w:hAnsi="Wingdings 2" w:hint="default"/>
      </w:rPr>
    </w:lvl>
    <w:lvl w:ilvl="8" w:tplc="285CBADA"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36186234"/>
    <w:multiLevelType w:val="hybridMultilevel"/>
    <w:tmpl w:val="3C5011AA"/>
    <w:lvl w:ilvl="0" w:tplc="0972BAB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A6E7DCE" w:tentative="1">
      <w:start w:val="1"/>
      <w:numFmt w:val="bullet"/>
      <w:lvlText w:val=""/>
      <w:lvlJc w:val="left"/>
      <w:pPr>
        <w:tabs>
          <w:tab w:val="num" w:pos="2160"/>
        </w:tabs>
        <w:ind w:left="2160" w:hanging="360"/>
      </w:pPr>
      <w:rPr>
        <w:rFonts w:ascii="Wingdings 2" w:hAnsi="Wingdings 2" w:hint="default"/>
      </w:rPr>
    </w:lvl>
    <w:lvl w:ilvl="3" w:tplc="DF36B0FA" w:tentative="1">
      <w:start w:val="1"/>
      <w:numFmt w:val="bullet"/>
      <w:lvlText w:val=""/>
      <w:lvlJc w:val="left"/>
      <w:pPr>
        <w:tabs>
          <w:tab w:val="num" w:pos="2880"/>
        </w:tabs>
        <w:ind w:left="2880" w:hanging="360"/>
      </w:pPr>
      <w:rPr>
        <w:rFonts w:ascii="Wingdings 2" w:hAnsi="Wingdings 2" w:hint="default"/>
      </w:rPr>
    </w:lvl>
    <w:lvl w:ilvl="4" w:tplc="F956181E" w:tentative="1">
      <w:start w:val="1"/>
      <w:numFmt w:val="bullet"/>
      <w:lvlText w:val=""/>
      <w:lvlJc w:val="left"/>
      <w:pPr>
        <w:tabs>
          <w:tab w:val="num" w:pos="3600"/>
        </w:tabs>
        <w:ind w:left="3600" w:hanging="360"/>
      </w:pPr>
      <w:rPr>
        <w:rFonts w:ascii="Wingdings 2" w:hAnsi="Wingdings 2" w:hint="default"/>
      </w:rPr>
    </w:lvl>
    <w:lvl w:ilvl="5" w:tplc="90AA6060" w:tentative="1">
      <w:start w:val="1"/>
      <w:numFmt w:val="bullet"/>
      <w:lvlText w:val=""/>
      <w:lvlJc w:val="left"/>
      <w:pPr>
        <w:tabs>
          <w:tab w:val="num" w:pos="4320"/>
        </w:tabs>
        <w:ind w:left="4320" w:hanging="360"/>
      </w:pPr>
      <w:rPr>
        <w:rFonts w:ascii="Wingdings 2" w:hAnsi="Wingdings 2" w:hint="default"/>
      </w:rPr>
    </w:lvl>
    <w:lvl w:ilvl="6" w:tplc="B446875C" w:tentative="1">
      <w:start w:val="1"/>
      <w:numFmt w:val="bullet"/>
      <w:lvlText w:val=""/>
      <w:lvlJc w:val="left"/>
      <w:pPr>
        <w:tabs>
          <w:tab w:val="num" w:pos="5040"/>
        </w:tabs>
        <w:ind w:left="5040" w:hanging="360"/>
      </w:pPr>
      <w:rPr>
        <w:rFonts w:ascii="Wingdings 2" w:hAnsi="Wingdings 2" w:hint="default"/>
      </w:rPr>
    </w:lvl>
    <w:lvl w:ilvl="7" w:tplc="5A84ECC2" w:tentative="1">
      <w:start w:val="1"/>
      <w:numFmt w:val="bullet"/>
      <w:lvlText w:val=""/>
      <w:lvlJc w:val="left"/>
      <w:pPr>
        <w:tabs>
          <w:tab w:val="num" w:pos="5760"/>
        </w:tabs>
        <w:ind w:left="5760" w:hanging="360"/>
      </w:pPr>
      <w:rPr>
        <w:rFonts w:ascii="Wingdings 2" w:hAnsi="Wingdings 2" w:hint="default"/>
      </w:rPr>
    </w:lvl>
    <w:lvl w:ilvl="8" w:tplc="8D382E0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6661818"/>
    <w:multiLevelType w:val="hybridMultilevel"/>
    <w:tmpl w:val="B9046B0A"/>
    <w:lvl w:ilvl="0" w:tplc="0972BAB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9FAB82C" w:tentative="1">
      <w:start w:val="1"/>
      <w:numFmt w:val="bullet"/>
      <w:lvlText w:val=""/>
      <w:lvlJc w:val="left"/>
      <w:pPr>
        <w:tabs>
          <w:tab w:val="num" w:pos="2160"/>
        </w:tabs>
        <w:ind w:left="2160" w:hanging="360"/>
      </w:pPr>
      <w:rPr>
        <w:rFonts w:ascii="Wingdings 2" w:hAnsi="Wingdings 2" w:hint="default"/>
      </w:rPr>
    </w:lvl>
    <w:lvl w:ilvl="3" w:tplc="08200F7E" w:tentative="1">
      <w:start w:val="1"/>
      <w:numFmt w:val="bullet"/>
      <w:lvlText w:val=""/>
      <w:lvlJc w:val="left"/>
      <w:pPr>
        <w:tabs>
          <w:tab w:val="num" w:pos="2880"/>
        </w:tabs>
        <w:ind w:left="2880" w:hanging="360"/>
      </w:pPr>
      <w:rPr>
        <w:rFonts w:ascii="Wingdings 2" w:hAnsi="Wingdings 2" w:hint="default"/>
      </w:rPr>
    </w:lvl>
    <w:lvl w:ilvl="4" w:tplc="BAAABACA" w:tentative="1">
      <w:start w:val="1"/>
      <w:numFmt w:val="bullet"/>
      <w:lvlText w:val=""/>
      <w:lvlJc w:val="left"/>
      <w:pPr>
        <w:tabs>
          <w:tab w:val="num" w:pos="3600"/>
        </w:tabs>
        <w:ind w:left="3600" w:hanging="360"/>
      </w:pPr>
      <w:rPr>
        <w:rFonts w:ascii="Wingdings 2" w:hAnsi="Wingdings 2" w:hint="default"/>
      </w:rPr>
    </w:lvl>
    <w:lvl w:ilvl="5" w:tplc="622E16B4" w:tentative="1">
      <w:start w:val="1"/>
      <w:numFmt w:val="bullet"/>
      <w:lvlText w:val=""/>
      <w:lvlJc w:val="left"/>
      <w:pPr>
        <w:tabs>
          <w:tab w:val="num" w:pos="4320"/>
        </w:tabs>
        <w:ind w:left="4320" w:hanging="360"/>
      </w:pPr>
      <w:rPr>
        <w:rFonts w:ascii="Wingdings 2" w:hAnsi="Wingdings 2" w:hint="default"/>
      </w:rPr>
    </w:lvl>
    <w:lvl w:ilvl="6" w:tplc="689A3D26" w:tentative="1">
      <w:start w:val="1"/>
      <w:numFmt w:val="bullet"/>
      <w:lvlText w:val=""/>
      <w:lvlJc w:val="left"/>
      <w:pPr>
        <w:tabs>
          <w:tab w:val="num" w:pos="5040"/>
        </w:tabs>
        <w:ind w:left="5040" w:hanging="360"/>
      </w:pPr>
      <w:rPr>
        <w:rFonts w:ascii="Wingdings 2" w:hAnsi="Wingdings 2" w:hint="default"/>
      </w:rPr>
    </w:lvl>
    <w:lvl w:ilvl="7" w:tplc="2EA6E95E" w:tentative="1">
      <w:start w:val="1"/>
      <w:numFmt w:val="bullet"/>
      <w:lvlText w:val=""/>
      <w:lvlJc w:val="left"/>
      <w:pPr>
        <w:tabs>
          <w:tab w:val="num" w:pos="5760"/>
        </w:tabs>
        <w:ind w:left="5760" w:hanging="360"/>
      </w:pPr>
      <w:rPr>
        <w:rFonts w:ascii="Wingdings 2" w:hAnsi="Wingdings 2" w:hint="default"/>
      </w:rPr>
    </w:lvl>
    <w:lvl w:ilvl="8" w:tplc="622E1924"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38F24991"/>
    <w:multiLevelType w:val="hybridMultilevel"/>
    <w:tmpl w:val="2A0A3524"/>
    <w:lvl w:ilvl="0" w:tplc="0972BAB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9FAB82C" w:tentative="1">
      <w:start w:val="1"/>
      <w:numFmt w:val="bullet"/>
      <w:lvlText w:val=""/>
      <w:lvlJc w:val="left"/>
      <w:pPr>
        <w:tabs>
          <w:tab w:val="num" w:pos="2160"/>
        </w:tabs>
        <w:ind w:left="2160" w:hanging="360"/>
      </w:pPr>
      <w:rPr>
        <w:rFonts w:ascii="Wingdings 2" w:hAnsi="Wingdings 2" w:hint="default"/>
      </w:rPr>
    </w:lvl>
    <w:lvl w:ilvl="3" w:tplc="08200F7E" w:tentative="1">
      <w:start w:val="1"/>
      <w:numFmt w:val="bullet"/>
      <w:lvlText w:val=""/>
      <w:lvlJc w:val="left"/>
      <w:pPr>
        <w:tabs>
          <w:tab w:val="num" w:pos="2880"/>
        </w:tabs>
        <w:ind w:left="2880" w:hanging="360"/>
      </w:pPr>
      <w:rPr>
        <w:rFonts w:ascii="Wingdings 2" w:hAnsi="Wingdings 2" w:hint="default"/>
      </w:rPr>
    </w:lvl>
    <w:lvl w:ilvl="4" w:tplc="BAAABACA" w:tentative="1">
      <w:start w:val="1"/>
      <w:numFmt w:val="bullet"/>
      <w:lvlText w:val=""/>
      <w:lvlJc w:val="left"/>
      <w:pPr>
        <w:tabs>
          <w:tab w:val="num" w:pos="3600"/>
        </w:tabs>
        <w:ind w:left="3600" w:hanging="360"/>
      </w:pPr>
      <w:rPr>
        <w:rFonts w:ascii="Wingdings 2" w:hAnsi="Wingdings 2" w:hint="default"/>
      </w:rPr>
    </w:lvl>
    <w:lvl w:ilvl="5" w:tplc="622E16B4" w:tentative="1">
      <w:start w:val="1"/>
      <w:numFmt w:val="bullet"/>
      <w:lvlText w:val=""/>
      <w:lvlJc w:val="left"/>
      <w:pPr>
        <w:tabs>
          <w:tab w:val="num" w:pos="4320"/>
        </w:tabs>
        <w:ind w:left="4320" w:hanging="360"/>
      </w:pPr>
      <w:rPr>
        <w:rFonts w:ascii="Wingdings 2" w:hAnsi="Wingdings 2" w:hint="default"/>
      </w:rPr>
    </w:lvl>
    <w:lvl w:ilvl="6" w:tplc="689A3D26" w:tentative="1">
      <w:start w:val="1"/>
      <w:numFmt w:val="bullet"/>
      <w:lvlText w:val=""/>
      <w:lvlJc w:val="left"/>
      <w:pPr>
        <w:tabs>
          <w:tab w:val="num" w:pos="5040"/>
        </w:tabs>
        <w:ind w:left="5040" w:hanging="360"/>
      </w:pPr>
      <w:rPr>
        <w:rFonts w:ascii="Wingdings 2" w:hAnsi="Wingdings 2" w:hint="default"/>
      </w:rPr>
    </w:lvl>
    <w:lvl w:ilvl="7" w:tplc="2EA6E95E" w:tentative="1">
      <w:start w:val="1"/>
      <w:numFmt w:val="bullet"/>
      <w:lvlText w:val=""/>
      <w:lvlJc w:val="left"/>
      <w:pPr>
        <w:tabs>
          <w:tab w:val="num" w:pos="5760"/>
        </w:tabs>
        <w:ind w:left="5760" w:hanging="360"/>
      </w:pPr>
      <w:rPr>
        <w:rFonts w:ascii="Wingdings 2" w:hAnsi="Wingdings 2" w:hint="default"/>
      </w:rPr>
    </w:lvl>
    <w:lvl w:ilvl="8" w:tplc="622E192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0111D1E"/>
    <w:multiLevelType w:val="hybridMultilevel"/>
    <w:tmpl w:val="897E2A6C"/>
    <w:lvl w:ilvl="0" w:tplc="EED28638">
      <w:start w:val="1"/>
      <w:numFmt w:val="bullet"/>
      <w:lvlText w:val="•"/>
      <w:lvlJc w:val="left"/>
      <w:pPr>
        <w:tabs>
          <w:tab w:val="num" w:pos="720"/>
        </w:tabs>
        <w:ind w:left="720" w:hanging="360"/>
      </w:pPr>
      <w:rPr>
        <w:rFonts w:ascii="Times New Roman" w:hAnsi="Times New Roman" w:hint="default"/>
      </w:rPr>
    </w:lvl>
    <w:lvl w:ilvl="1" w:tplc="7C9CDE52" w:tentative="1">
      <w:start w:val="1"/>
      <w:numFmt w:val="bullet"/>
      <w:lvlText w:val="•"/>
      <w:lvlJc w:val="left"/>
      <w:pPr>
        <w:tabs>
          <w:tab w:val="num" w:pos="1440"/>
        </w:tabs>
        <w:ind w:left="1440" w:hanging="360"/>
      </w:pPr>
      <w:rPr>
        <w:rFonts w:ascii="Times New Roman" w:hAnsi="Times New Roman" w:hint="default"/>
      </w:rPr>
    </w:lvl>
    <w:lvl w:ilvl="2" w:tplc="9CFE2D9E" w:tentative="1">
      <w:start w:val="1"/>
      <w:numFmt w:val="bullet"/>
      <w:lvlText w:val="•"/>
      <w:lvlJc w:val="left"/>
      <w:pPr>
        <w:tabs>
          <w:tab w:val="num" w:pos="2160"/>
        </w:tabs>
        <w:ind w:left="2160" w:hanging="360"/>
      </w:pPr>
      <w:rPr>
        <w:rFonts w:ascii="Times New Roman" w:hAnsi="Times New Roman" w:hint="default"/>
      </w:rPr>
    </w:lvl>
    <w:lvl w:ilvl="3" w:tplc="87D2EEC6" w:tentative="1">
      <w:start w:val="1"/>
      <w:numFmt w:val="bullet"/>
      <w:lvlText w:val="•"/>
      <w:lvlJc w:val="left"/>
      <w:pPr>
        <w:tabs>
          <w:tab w:val="num" w:pos="2880"/>
        </w:tabs>
        <w:ind w:left="2880" w:hanging="360"/>
      </w:pPr>
      <w:rPr>
        <w:rFonts w:ascii="Times New Roman" w:hAnsi="Times New Roman" w:hint="default"/>
      </w:rPr>
    </w:lvl>
    <w:lvl w:ilvl="4" w:tplc="DBAC0C20" w:tentative="1">
      <w:start w:val="1"/>
      <w:numFmt w:val="bullet"/>
      <w:lvlText w:val="•"/>
      <w:lvlJc w:val="left"/>
      <w:pPr>
        <w:tabs>
          <w:tab w:val="num" w:pos="3600"/>
        </w:tabs>
        <w:ind w:left="3600" w:hanging="360"/>
      </w:pPr>
      <w:rPr>
        <w:rFonts w:ascii="Times New Roman" w:hAnsi="Times New Roman" w:hint="default"/>
      </w:rPr>
    </w:lvl>
    <w:lvl w:ilvl="5" w:tplc="637E6996" w:tentative="1">
      <w:start w:val="1"/>
      <w:numFmt w:val="bullet"/>
      <w:lvlText w:val="•"/>
      <w:lvlJc w:val="left"/>
      <w:pPr>
        <w:tabs>
          <w:tab w:val="num" w:pos="4320"/>
        </w:tabs>
        <w:ind w:left="4320" w:hanging="360"/>
      </w:pPr>
      <w:rPr>
        <w:rFonts w:ascii="Times New Roman" w:hAnsi="Times New Roman" w:hint="default"/>
      </w:rPr>
    </w:lvl>
    <w:lvl w:ilvl="6" w:tplc="1206C0E2" w:tentative="1">
      <w:start w:val="1"/>
      <w:numFmt w:val="bullet"/>
      <w:lvlText w:val="•"/>
      <w:lvlJc w:val="left"/>
      <w:pPr>
        <w:tabs>
          <w:tab w:val="num" w:pos="5040"/>
        </w:tabs>
        <w:ind w:left="5040" w:hanging="360"/>
      </w:pPr>
      <w:rPr>
        <w:rFonts w:ascii="Times New Roman" w:hAnsi="Times New Roman" w:hint="default"/>
      </w:rPr>
    </w:lvl>
    <w:lvl w:ilvl="7" w:tplc="2F8A3DBE" w:tentative="1">
      <w:start w:val="1"/>
      <w:numFmt w:val="bullet"/>
      <w:lvlText w:val="•"/>
      <w:lvlJc w:val="left"/>
      <w:pPr>
        <w:tabs>
          <w:tab w:val="num" w:pos="5760"/>
        </w:tabs>
        <w:ind w:left="5760" w:hanging="360"/>
      </w:pPr>
      <w:rPr>
        <w:rFonts w:ascii="Times New Roman" w:hAnsi="Times New Roman" w:hint="default"/>
      </w:rPr>
    </w:lvl>
    <w:lvl w:ilvl="8" w:tplc="1E5AE95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7FC4482"/>
    <w:multiLevelType w:val="hybridMultilevel"/>
    <w:tmpl w:val="FF4CD2AC"/>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BF7BE8"/>
    <w:multiLevelType w:val="hybridMultilevel"/>
    <w:tmpl w:val="8DF0B8C4"/>
    <w:lvl w:ilvl="0" w:tplc="EDF2FD5E">
      <w:start w:val="1"/>
      <w:numFmt w:val="bullet"/>
      <w:lvlText w:val="•"/>
      <w:lvlJc w:val="left"/>
      <w:pPr>
        <w:tabs>
          <w:tab w:val="num" w:pos="720"/>
        </w:tabs>
        <w:ind w:left="720" w:hanging="360"/>
      </w:pPr>
      <w:rPr>
        <w:rFonts w:ascii="Times New Roman" w:hAnsi="Times New Roman" w:hint="default"/>
      </w:rPr>
    </w:lvl>
    <w:lvl w:ilvl="1" w:tplc="B07C372C" w:tentative="1">
      <w:start w:val="1"/>
      <w:numFmt w:val="bullet"/>
      <w:lvlText w:val="•"/>
      <w:lvlJc w:val="left"/>
      <w:pPr>
        <w:tabs>
          <w:tab w:val="num" w:pos="1440"/>
        </w:tabs>
        <w:ind w:left="1440" w:hanging="360"/>
      </w:pPr>
      <w:rPr>
        <w:rFonts w:ascii="Times New Roman" w:hAnsi="Times New Roman" w:hint="default"/>
      </w:rPr>
    </w:lvl>
    <w:lvl w:ilvl="2" w:tplc="DA3023D0" w:tentative="1">
      <w:start w:val="1"/>
      <w:numFmt w:val="bullet"/>
      <w:lvlText w:val="•"/>
      <w:lvlJc w:val="left"/>
      <w:pPr>
        <w:tabs>
          <w:tab w:val="num" w:pos="2160"/>
        </w:tabs>
        <w:ind w:left="2160" w:hanging="360"/>
      </w:pPr>
      <w:rPr>
        <w:rFonts w:ascii="Times New Roman" w:hAnsi="Times New Roman" w:hint="default"/>
      </w:rPr>
    </w:lvl>
    <w:lvl w:ilvl="3" w:tplc="4C56E046" w:tentative="1">
      <w:start w:val="1"/>
      <w:numFmt w:val="bullet"/>
      <w:lvlText w:val="•"/>
      <w:lvlJc w:val="left"/>
      <w:pPr>
        <w:tabs>
          <w:tab w:val="num" w:pos="2880"/>
        </w:tabs>
        <w:ind w:left="2880" w:hanging="360"/>
      </w:pPr>
      <w:rPr>
        <w:rFonts w:ascii="Times New Roman" w:hAnsi="Times New Roman" w:hint="default"/>
      </w:rPr>
    </w:lvl>
    <w:lvl w:ilvl="4" w:tplc="59A6D060" w:tentative="1">
      <w:start w:val="1"/>
      <w:numFmt w:val="bullet"/>
      <w:lvlText w:val="•"/>
      <w:lvlJc w:val="left"/>
      <w:pPr>
        <w:tabs>
          <w:tab w:val="num" w:pos="3600"/>
        </w:tabs>
        <w:ind w:left="3600" w:hanging="360"/>
      </w:pPr>
      <w:rPr>
        <w:rFonts w:ascii="Times New Roman" w:hAnsi="Times New Roman" w:hint="default"/>
      </w:rPr>
    </w:lvl>
    <w:lvl w:ilvl="5" w:tplc="8B76A7C6" w:tentative="1">
      <w:start w:val="1"/>
      <w:numFmt w:val="bullet"/>
      <w:lvlText w:val="•"/>
      <w:lvlJc w:val="left"/>
      <w:pPr>
        <w:tabs>
          <w:tab w:val="num" w:pos="4320"/>
        </w:tabs>
        <w:ind w:left="4320" w:hanging="360"/>
      </w:pPr>
      <w:rPr>
        <w:rFonts w:ascii="Times New Roman" w:hAnsi="Times New Roman" w:hint="default"/>
      </w:rPr>
    </w:lvl>
    <w:lvl w:ilvl="6" w:tplc="DEC4CA0C" w:tentative="1">
      <w:start w:val="1"/>
      <w:numFmt w:val="bullet"/>
      <w:lvlText w:val="•"/>
      <w:lvlJc w:val="left"/>
      <w:pPr>
        <w:tabs>
          <w:tab w:val="num" w:pos="5040"/>
        </w:tabs>
        <w:ind w:left="5040" w:hanging="360"/>
      </w:pPr>
      <w:rPr>
        <w:rFonts w:ascii="Times New Roman" w:hAnsi="Times New Roman" w:hint="default"/>
      </w:rPr>
    </w:lvl>
    <w:lvl w:ilvl="7" w:tplc="E416E29A" w:tentative="1">
      <w:start w:val="1"/>
      <w:numFmt w:val="bullet"/>
      <w:lvlText w:val="•"/>
      <w:lvlJc w:val="left"/>
      <w:pPr>
        <w:tabs>
          <w:tab w:val="num" w:pos="5760"/>
        </w:tabs>
        <w:ind w:left="5760" w:hanging="360"/>
      </w:pPr>
      <w:rPr>
        <w:rFonts w:ascii="Times New Roman" w:hAnsi="Times New Roman" w:hint="default"/>
      </w:rPr>
    </w:lvl>
    <w:lvl w:ilvl="8" w:tplc="F16421D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A684DFC"/>
    <w:multiLevelType w:val="hybridMultilevel"/>
    <w:tmpl w:val="1E028F06"/>
    <w:lvl w:ilvl="0" w:tplc="0972BAB8">
      <w:start w:val="1"/>
      <w:numFmt w:val="bullet"/>
      <w:lvlText w:val="•"/>
      <w:lvlJc w:val="left"/>
      <w:pPr>
        <w:tabs>
          <w:tab w:val="num" w:pos="720"/>
        </w:tabs>
        <w:ind w:left="720" w:hanging="360"/>
      </w:pPr>
      <w:rPr>
        <w:rFonts w:ascii="Times New Roman" w:hAnsi="Times New Roman" w:hint="default"/>
      </w:rPr>
    </w:lvl>
    <w:lvl w:ilvl="1" w:tplc="93B05ABE" w:tentative="1">
      <w:start w:val="1"/>
      <w:numFmt w:val="bullet"/>
      <w:lvlText w:val=""/>
      <w:lvlJc w:val="left"/>
      <w:pPr>
        <w:tabs>
          <w:tab w:val="num" w:pos="1440"/>
        </w:tabs>
        <w:ind w:left="1440" w:hanging="360"/>
      </w:pPr>
      <w:rPr>
        <w:rFonts w:ascii="Wingdings 2" w:hAnsi="Wingdings 2" w:hint="default"/>
      </w:rPr>
    </w:lvl>
    <w:lvl w:ilvl="2" w:tplc="8F843C58" w:tentative="1">
      <w:start w:val="1"/>
      <w:numFmt w:val="bullet"/>
      <w:lvlText w:val=""/>
      <w:lvlJc w:val="left"/>
      <w:pPr>
        <w:tabs>
          <w:tab w:val="num" w:pos="2160"/>
        </w:tabs>
        <w:ind w:left="2160" w:hanging="360"/>
      </w:pPr>
      <w:rPr>
        <w:rFonts w:ascii="Wingdings 2" w:hAnsi="Wingdings 2" w:hint="default"/>
      </w:rPr>
    </w:lvl>
    <w:lvl w:ilvl="3" w:tplc="5EDEE8B8" w:tentative="1">
      <w:start w:val="1"/>
      <w:numFmt w:val="bullet"/>
      <w:lvlText w:val=""/>
      <w:lvlJc w:val="left"/>
      <w:pPr>
        <w:tabs>
          <w:tab w:val="num" w:pos="2880"/>
        </w:tabs>
        <w:ind w:left="2880" w:hanging="360"/>
      </w:pPr>
      <w:rPr>
        <w:rFonts w:ascii="Wingdings 2" w:hAnsi="Wingdings 2" w:hint="default"/>
      </w:rPr>
    </w:lvl>
    <w:lvl w:ilvl="4" w:tplc="84EA6BD6" w:tentative="1">
      <w:start w:val="1"/>
      <w:numFmt w:val="bullet"/>
      <w:lvlText w:val=""/>
      <w:lvlJc w:val="left"/>
      <w:pPr>
        <w:tabs>
          <w:tab w:val="num" w:pos="3600"/>
        </w:tabs>
        <w:ind w:left="3600" w:hanging="360"/>
      </w:pPr>
      <w:rPr>
        <w:rFonts w:ascii="Wingdings 2" w:hAnsi="Wingdings 2" w:hint="default"/>
      </w:rPr>
    </w:lvl>
    <w:lvl w:ilvl="5" w:tplc="7116D4E4" w:tentative="1">
      <w:start w:val="1"/>
      <w:numFmt w:val="bullet"/>
      <w:lvlText w:val=""/>
      <w:lvlJc w:val="left"/>
      <w:pPr>
        <w:tabs>
          <w:tab w:val="num" w:pos="4320"/>
        </w:tabs>
        <w:ind w:left="4320" w:hanging="360"/>
      </w:pPr>
      <w:rPr>
        <w:rFonts w:ascii="Wingdings 2" w:hAnsi="Wingdings 2" w:hint="default"/>
      </w:rPr>
    </w:lvl>
    <w:lvl w:ilvl="6" w:tplc="DA9E95DC" w:tentative="1">
      <w:start w:val="1"/>
      <w:numFmt w:val="bullet"/>
      <w:lvlText w:val=""/>
      <w:lvlJc w:val="left"/>
      <w:pPr>
        <w:tabs>
          <w:tab w:val="num" w:pos="5040"/>
        </w:tabs>
        <w:ind w:left="5040" w:hanging="360"/>
      </w:pPr>
      <w:rPr>
        <w:rFonts w:ascii="Wingdings 2" w:hAnsi="Wingdings 2" w:hint="default"/>
      </w:rPr>
    </w:lvl>
    <w:lvl w:ilvl="7" w:tplc="85405AF8" w:tentative="1">
      <w:start w:val="1"/>
      <w:numFmt w:val="bullet"/>
      <w:lvlText w:val=""/>
      <w:lvlJc w:val="left"/>
      <w:pPr>
        <w:tabs>
          <w:tab w:val="num" w:pos="5760"/>
        </w:tabs>
        <w:ind w:left="5760" w:hanging="360"/>
      </w:pPr>
      <w:rPr>
        <w:rFonts w:ascii="Wingdings 2" w:hAnsi="Wingdings 2" w:hint="default"/>
      </w:rPr>
    </w:lvl>
    <w:lvl w:ilvl="8" w:tplc="67C8FE9E"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BEE3FA2"/>
    <w:multiLevelType w:val="hybridMultilevel"/>
    <w:tmpl w:val="EBC80818"/>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454EF6"/>
    <w:multiLevelType w:val="hybridMultilevel"/>
    <w:tmpl w:val="FF261D30"/>
    <w:lvl w:ilvl="0" w:tplc="FBD23946">
      <w:start w:val="1"/>
      <w:numFmt w:val="bullet"/>
      <w:lvlText w:val=""/>
      <w:lvlJc w:val="left"/>
      <w:pPr>
        <w:tabs>
          <w:tab w:val="num" w:pos="720"/>
        </w:tabs>
        <w:ind w:left="720" w:hanging="360"/>
      </w:pPr>
      <w:rPr>
        <w:rFonts w:ascii="Wingdings 2" w:hAnsi="Wingdings 2" w:hint="default"/>
      </w:rPr>
    </w:lvl>
    <w:lvl w:ilvl="1" w:tplc="9EE41A24">
      <w:start w:val="1"/>
      <w:numFmt w:val="bullet"/>
      <w:lvlText w:val=""/>
      <w:lvlJc w:val="left"/>
      <w:pPr>
        <w:tabs>
          <w:tab w:val="num" w:pos="1440"/>
        </w:tabs>
        <w:ind w:left="1440" w:hanging="360"/>
      </w:pPr>
      <w:rPr>
        <w:rFonts w:ascii="Wingdings 2" w:hAnsi="Wingdings 2" w:hint="default"/>
      </w:rPr>
    </w:lvl>
    <w:lvl w:ilvl="2" w:tplc="218E8A4A" w:tentative="1">
      <w:start w:val="1"/>
      <w:numFmt w:val="bullet"/>
      <w:lvlText w:val=""/>
      <w:lvlJc w:val="left"/>
      <w:pPr>
        <w:tabs>
          <w:tab w:val="num" w:pos="2160"/>
        </w:tabs>
        <w:ind w:left="2160" w:hanging="360"/>
      </w:pPr>
      <w:rPr>
        <w:rFonts w:ascii="Wingdings 2" w:hAnsi="Wingdings 2" w:hint="default"/>
      </w:rPr>
    </w:lvl>
    <w:lvl w:ilvl="3" w:tplc="9E3E3BF0" w:tentative="1">
      <w:start w:val="1"/>
      <w:numFmt w:val="bullet"/>
      <w:lvlText w:val=""/>
      <w:lvlJc w:val="left"/>
      <w:pPr>
        <w:tabs>
          <w:tab w:val="num" w:pos="2880"/>
        </w:tabs>
        <w:ind w:left="2880" w:hanging="360"/>
      </w:pPr>
      <w:rPr>
        <w:rFonts w:ascii="Wingdings 2" w:hAnsi="Wingdings 2" w:hint="default"/>
      </w:rPr>
    </w:lvl>
    <w:lvl w:ilvl="4" w:tplc="CDFE45B0" w:tentative="1">
      <w:start w:val="1"/>
      <w:numFmt w:val="bullet"/>
      <w:lvlText w:val=""/>
      <w:lvlJc w:val="left"/>
      <w:pPr>
        <w:tabs>
          <w:tab w:val="num" w:pos="3600"/>
        </w:tabs>
        <w:ind w:left="3600" w:hanging="360"/>
      </w:pPr>
      <w:rPr>
        <w:rFonts w:ascii="Wingdings 2" w:hAnsi="Wingdings 2" w:hint="default"/>
      </w:rPr>
    </w:lvl>
    <w:lvl w:ilvl="5" w:tplc="F84ACC70" w:tentative="1">
      <w:start w:val="1"/>
      <w:numFmt w:val="bullet"/>
      <w:lvlText w:val=""/>
      <w:lvlJc w:val="left"/>
      <w:pPr>
        <w:tabs>
          <w:tab w:val="num" w:pos="4320"/>
        </w:tabs>
        <w:ind w:left="4320" w:hanging="360"/>
      </w:pPr>
      <w:rPr>
        <w:rFonts w:ascii="Wingdings 2" w:hAnsi="Wingdings 2" w:hint="default"/>
      </w:rPr>
    </w:lvl>
    <w:lvl w:ilvl="6" w:tplc="6276CB62" w:tentative="1">
      <w:start w:val="1"/>
      <w:numFmt w:val="bullet"/>
      <w:lvlText w:val=""/>
      <w:lvlJc w:val="left"/>
      <w:pPr>
        <w:tabs>
          <w:tab w:val="num" w:pos="5040"/>
        </w:tabs>
        <w:ind w:left="5040" w:hanging="360"/>
      </w:pPr>
      <w:rPr>
        <w:rFonts w:ascii="Wingdings 2" w:hAnsi="Wingdings 2" w:hint="default"/>
      </w:rPr>
    </w:lvl>
    <w:lvl w:ilvl="7" w:tplc="FA10FC66" w:tentative="1">
      <w:start w:val="1"/>
      <w:numFmt w:val="bullet"/>
      <w:lvlText w:val=""/>
      <w:lvlJc w:val="left"/>
      <w:pPr>
        <w:tabs>
          <w:tab w:val="num" w:pos="5760"/>
        </w:tabs>
        <w:ind w:left="5760" w:hanging="360"/>
      </w:pPr>
      <w:rPr>
        <w:rFonts w:ascii="Wingdings 2" w:hAnsi="Wingdings 2" w:hint="default"/>
      </w:rPr>
    </w:lvl>
    <w:lvl w:ilvl="8" w:tplc="7910F5A0"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62854E15"/>
    <w:multiLevelType w:val="hybridMultilevel"/>
    <w:tmpl w:val="2A2E9668"/>
    <w:lvl w:ilvl="0" w:tplc="0972BAB8">
      <w:start w:val="1"/>
      <w:numFmt w:val="bullet"/>
      <w:lvlText w:val="•"/>
      <w:lvlJc w:val="left"/>
      <w:pPr>
        <w:tabs>
          <w:tab w:val="num" w:pos="720"/>
        </w:tabs>
        <w:ind w:left="720" w:hanging="360"/>
      </w:pPr>
      <w:rPr>
        <w:rFonts w:ascii="Times New Roman" w:hAnsi="Times New Roman" w:hint="default"/>
      </w:rPr>
    </w:lvl>
    <w:lvl w:ilvl="1" w:tplc="C37861AC" w:tentative="1">
      <w:start w:val="1"/>
      <w:numFmt w:val="bullet"/>
      <w:lvlText w:val=""/>
      <w:lvlJc w:val="left"/>
      <w:pPr>
        <w:tabs>
          <w:tab w:val="num" w:pos="1440"/>
        </w:tabs>
        <w:ind w:left="1440" w:hanging="360"/>
      </w:pPr>
      <w:rPr>
        <w:rFonts w:ascii="Wingdings 2" w:hAnsi="Wingdings 2" w:hint="default"/>
      </w:rPr>
    </w:lvl>
    <w:lvl w:ilvl="2" w:tplc="9A4E3E32" w:tentative="1">
      <w:start w:val="1"/>
      <w:numFmt w:val="bullet"/>
      <w:lvlText w:val=""/>
      <w:lvlJc w:val="left"/>
      <w:pPr>
        <w:tabs>
          <w:tab w:val="num" w:pos="2160"/>
        </w:tabs>
        <w:ind w:left="2160" w:hanging="360"/>
      </w:pPr>
      <w:rPr>
        <w:rFonts w:ascii="Wingdings 2" w:hAnsi="Wingdings 2" w:hint="default"/>
      </w:rPr>
    </w:lvl>
    <w:lvl w:ilvl="3" w:tplc="572A5F62" w:tentative="1">
      <w:start w:val="1"/>
      <w:numFmt w:val="bullet"/>
      <w:lvlText w:val=""/>
      <w:lvlJc w:val="left"/>
      <w:pPr>
        <w:tabs>
          <w:tab w:val="num" w:pos="2880"/>
        </w:tabs>
        <w:ind w:left="2880" w:hanging="360"/>
      </w:pPr>
      <w:rPr>
        <w:rFonts w:ascii="Wingdings 2" w:hAnsi="Wingdings 2" w:hint="default"/>
      </w:rPr>
    </w:lvl>
    <w:lvl w:ilvl="4" w:tplc="CA64D5BE" w:tentative="1">
      <w:start w:val="1"/>
      <w:numFmt w:val="bullet"/>
      <w:lvlText w:val=""/>
      <w:lvlJc w:val="left"/>
      <w:pPr>
        <w:tabs>
          <w:tab w:val="num" w:pos="3600"/>
        </w:tabs>
        <w:ind w:left="3600" w:hanging="360"/>
      </w:pPr>
      <w:rPr>
        <w:rFonts w:ascii="Wingdings 2" w:hAnsi="Wingdings 2" w:hint="default"/>
      </w:rPr>
    </w:lvl>
    <w:lvl w:ilvl="5" w:tplc="907A13D2" w:tentative="1">
      <w:start w:val="1"/>
      <w:numFmt w:val="bullet"/>
      <w:lvlText w:val=""/>
      <w:lvlJc w:val="left"/>
      <w:pPr>
        <w:tabs>
          <w:tab w:val="num" w:pos="4320"/>
        </w:tabs>
        <w:ind w:left="4320" w:hanging="360"/>
      </w:pPr>
      <w:rPr>
        <w:rFonts w:ascii="Wingdings 2" w:hAnsi="Wingdings 2" w:hint="default"/>
      </w:rPr>
    </w:lvl>
    <w:lvl w:ilvl="6" w:tplc="D2C68948" w:tentative="1">
      <w:start w:val="1"/>
      <w:numFmt w:val="bullet"/>
      <w:lvlText w:val=""/>
      <w:lvlJc w:val="left"/>
      <w:pPr>
        <w:tabs>
          <w:tab w:val="num" w:pos="5040"/>
        </w:tabs>
        <w:ind w:left="5040" w:hanging="360"/>
      </w:pPr>
      <w:rPr>
        <w:rFonts w:ascii="Wingdings 2" w:hAnsi="Wingdings 2" w:hint="default"/>
      </w:rPr>
    </w:lvl>
    <w:lvl w:ilvl="7" w:tplc="1196EA4C" w:tentative="1">
      <w:start w:val="1"/>
      <w:numFmt w:val="bullet"/>
      <w:lvlText w:val=""/>
      <w:lvlJc w:val="left"/>
      <w:pPr>
        <w:tabs>
          <w:tab w:val="num" w:pos="5760"/>
        </w:tabs>
        <w:ind w:left="5760" w:hanging="360"/>
      </w:pPr>
      <w:rPr>
        <w:rFonts w:ascii="Wingdings 2" w:hAnsi="Wingdings 2" w:hint="default"/>
      </w:rPr>
    </w:lvl>
    <w:lvl w:ilvl="8" w:tplc="2042ECEA"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638F2709"/>
    <w:multiLevelType w:val="hybridMultilevel"/>
    <w:tmpl w:val="807CA240"/>
    <w:lvl w:ilvl="0" w:tplc="0972BAB8">
      <w:start w:val="1"/>
      <w:numFmt w:val="bullet"/>
      <w:lvlText w:val="•"/>
      <w:lvlJc w:val="left"/>
      <w:pPr>
        <w:tabs>
          <w:tab w:val="num" w:pos="720"/>
        </w:tabs>
        <w:ind w:left="720" w:hanging="360"/>
      </w:pPr>
      <w:rPr>
        <w:rFonts w:ascii="Times New Roman" w:hAnsi="Times New Roman" w:hint="default"/>
      </w:rPr>
    </w:lvl>
    <w:lvl w:ilvl="1" w:tplc="122C604C" w:tentative="1">
      <w:start w:val="1"/>
      <w:numFmt w:val="bullet"/>
      <w:lvlText w:val=""/>
      <w:lvlJc w:val="left"/>
      <w:pPr>
        <w:tabs>
          <w:tab w:val="num" w:pos="1440"/>
        </w:tabs>
        <w:ind w:left="1440" w:hanging="360"/>
      </w:pPr>
      <w:rPr>
        <w:rFonts w:ascii="Wingdings 2" w:hAnsi="Wingdings 2" w:hint="default"/>
      </w:rPr>
    </w:lvl>
    <w:lvl w:ilvl="2" w:tplc="B3962DB8" w:tentative="1">
      <w:start w:val="1"/>
      <w:numFmt w:val="bullet"/>
      <w:lvlText w:val=""/>
      <w:lvlJc w:val="left"/>
      <w:pPr>
        <w:tabs>
          <w:tab w:val="num" w:pos="2160"/>
        </w:tabs>
        <w:ind w:left="2160" w:hanging="360"/>
      </w:pPr>
      <w:rPr>
        <w:rFonts w:ascii="Wingdings 2" w:hAnsi="Wingdings 2" w:hint="default"/>
      </w:rPr>
    </w:lvl>
    <w:lvl w:ilvl="3" w:tplc="545EF12E" w:tentative="1">
      <w:start w:val="1"/>
      <w:numFmt w:val="bullet"/>
      <w:lvlText w:val=""/>
      <w:lvlJc w:val="left"/>
      <w:pPr>
        <w:tabs>
          <w:tab w:val="num" w:pos="2880"/>
        </w:tabs>
        <w:ind w:left="2880" w:hanging="360"/>
      </w:pPr>
      <w:rPr>
        <w:rFonts w:ascii="Wingdings 2" w:hAnsi="Wingdings 2" w:hint="default"/>
      </w:rPr>
    </w:lvl>
    <w:lvl w:ilvl="4" w:tplc="3B5A6C7C" w:tentative="1">
      <w:start w:val="1"/>
      <w:numFmt w:val="bullet"/>
      <w:lvlText w:val=""/>
      <w:lvlJc w:val="left"/>
      <w:pPr>
        <w:tabs>
          <w:tab w:val="num" w:pos="3600"/>
        </w:tabs>
        <w:ind w:left="3600" w:hanging="360"/>
      </w:pPr>
      <w:rPr>
        <w:rFonts w:ascii="Wingdings 2" w:hAnsi="Wingdings 2" w:hint="default"/>
      </w:rPr>
    </w:lvl>
    <w:lvl w:ilvl="5" w:tplc="4B2092B0" w:tentative="1">
      <w:start w:val="1"/>
      <w:numFmt w:val="bullet"/>
      <w:lvlText w:val=""/>
      <w:lvlJc w:val="left"/>
      <w:pPr>
        <w:tabs>
          <w:tab w:val="num" w:pos="4320"/>
        </w:tabs>
        <w:ind w:left="4320" w:hanging="360"/>
      </w:pPr>
      <w:rPr>
        <w:rFonts w:ascii="Wingdings 2" w:hAnsi="Wingdings 2" w:hint="default"/>
      </w:rPr>
    </w:lvl>
    <w:lvl w:ilvl="6" w:tplc="ED6C0126" w:tentative="1">
      <w:start w:val="1"/>
      <w:numFmt w:val="bullet"/>
      <w:lvlText w:val=""/>
      <w:lvlJc w:val="left"/>
      <w:pPr>
        <w:tabs>
          <w:tab w:val="num" w:pos="5040"/>
        </w:tabs>
        <w:ind w:left="5040" w:hanging="360"/>
      </w:pPr>
      <w:rPr>
        <w:rFonts w:ascii="Wingdings 2" w:hAnsi="Wingdings 2" w:hint="default"/>
      </w:rPr>
    </w:lvl>
    <w:lvl w:ilvl="7" w:tplc="6FFC7906" w:tentative="1">
      <w:start w:val="1"/>
      <w:numFmt w:val="bullet"/>
      <w:lvlText w:val=""/>
      <w:lvlJc w:val="left"/>
      <w:pPr>
        <w:tabs>
          <w:tab w:val="num" w:pos="5760"/>
        </w:tabs>
        <w:ind w:left="5760" w:hanging="360"/>
      </w:pPr>
      <w:rPr>
        <w:rFonts w:ascii="Wingdings 2" w:hAnsi="Wingdings 2" w:hint="default"/>
      </w:rPr>
    </w:lvl>
    <w:lvl w:ilvl="8" w:tplc="5C30F59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638F42EA"/>
    <w:multiLevelType w:val="hybridMultilevel"/>
    <w:tmpl w:val="5AD03410"/>
    <w:lvl w:ilvl="0" w:tplc="0972BAB8">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A6E7DCE" w:tentative="1">
      <w:start w:val="1"/>
      <w:numFmt w:val="bullet"/>
      <w:lvlText w:val=""/>
      <w:lvlJc w:val="left"/>
      <w:pPr>
        <w:tabs>
          <w:tab w:val="num" w:pos="2160"/>
        </w:tabs>
        <w:ind w:left="2160" w:hanging="360"/>
      </w:pPr>
      <w:rPr>
        <w:rFonts w:ascii="Wingdings 2" w:hAnsi="Wingdings 2" w:hint="default"/>
      </w:rPr>
    </w:lvl>
    <w:lvl w:ilvl="3" w:tplc="DF36B0FA" w:tentative="1">
      <w:start w:val="1"/>
      <w:numFmt w:val="bullet"/>
      <w:lvlText w:val=""/>
      <w:lvlJc w:val="left"/>
      <w:pPr>
        <w:tabs>
          <w:tab w:val="num" w:pos="2880"/>
        </w:tabs>
        <w:ind w:left="2880" w:hanging="360"/>
      </w:pPr>
      <w:rPr>
        <w:rFonts w:ascii="Wingdings 2" w:hAnsi="Wingdings 2" w:hint="default"/>
      </w:rPr>
    </w:lvl>
    <w:lvl w:ilvl="4" w:tplc="F956181E" w:tentative="1">
      <w:start w:val="1"/>
      <w:numFmt w:val="bullet"/>
      <w:lvlText w:val=""/>
      <w:lvlJc w:val="left"/>
      <w:pPr>
        <w:tabs>
          <w:tab w:val="num" w:pos="3600"/>
        </w:tabs>
        <w:ind w:left="3600" w:hanging="360"/>
      </w:pPr>
      <w:rPr>
        <w:rFonts w:ascii="Wingdings 2" w:hAnsi="Wingdings 2" w:hint="default"/>
      </w:rPr>
    </w:lvl>
    <w:lvl w:ilvl="5" w:tplc="90AA6060" w:tentative="1">
      <w:start w:val="1"/>
      <w:numFmt w:val="bullet"/>
      <w:lvlText w:val=""/>
      <w:lvlJc w:val="left"/>
      <w:pPr>
        <w:tabs>
          <w:tab w:val="num" w:pos="4320"/>
        </w:tabs>
        <w:ind w:left="4320" w:hanging="360"/>
      </w:pPr>
      <w:rPr>
        <w:rFonts w:ascii="Wingdings 2" w:hAnsi="Wingdings 2" w:hint="default"/>
      </w:rPr>
    </w:lvl>
    <w:lvl w:ilvl="6" w:tplc="B446875C" w:tentative="1">
      <w:start w:val="1"/>
      <w:numFmt w:val="bullet"/>
      <w:lvlText w:val=""/>
      <w:lvlJc w:val="left"/>
      <w:pPr>
        <w:tabs>
          <w:tab w:val="num" w:pos="5040"/>
        </w:tabs>
        <w:ind w:left="5040" w:hanging="360"/>
      </w:pPr>
      <w:rPr>
        <w:rFonts w:ascii="Wingdings 2" w:hAnsi="Wingdings 2" w:hint="default"/>
      </w:rPr>
    </w:lvl>
    <w:lvl w:ilvl="7" w:tplc="5A84ECC2" w:tentative="1">
      <w:start w:val="1"/>
      <w:numFmt w:val="bullet"/>
      <w:lvlText w:val=""/>
      <w:lvlJc w:val="left"/>
      <w:pPr>
        <w:tabs>
          <w:tab w:val="num" w:pos="5760"/>
        </w:tabs>
        <w:ind w:left="5760" w:hanging="360"/>
      </w:pPr>
      <w:rPr>
        <w:rFonts w:ascii="Wingdings 2" w:hAnsi="Wingdings 2" w:hint="default"/>
      </w:rPr>
    </w:lvl>
    <w:lvl w:ilvl="8" w:tplc="8D382E00"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69496464"/>
    <w:multiLevelType w:val="hybridMultilevel"/>
    <w:tmpl w:val="35E4D53E"/>
    <w:lvl w:ilvl="0" w:tplc="0972BAB8">
      <w:start w:val="1"/>
      <w:numFmt w:val="bullet"/>
      <w:lvlText w:val="•"/>
      <w:lvlJc w:val="left"/>
      <w:pPr>
        <w:tabs>
          <w:tab w:val="num" w:pos="720"/>
        </w:tabs>
        <w:ind w:left="720" w:hanging="360"/>
      </w:pPr>
      <w:rPr>
        <w:rFonts w:ascii="Times New Roman" w:hAnsi="Times New Roman" w:hint="default"/>
      </w:rPr>
    </w:lvl>
    <w:lvl w:ilvl="1" w:tplc="DC0EC94E" w:tentative="1">
      <w:start w:val="1"/>
      <w:numFmt w:val="bullet"/>
      <w:lvlText w:val=""/>
      <w:lvlJc w:val="left"/>
      <w:pPr>
        <w:tabs>
          <w:tab w:val="num" w:pos="1440"/>
        </w:tabs>
        <w:ind w:left="1440" w:hanging="360"/>
      </w:pPr>
      <w:rPr>
        <w:rFonts w:ascii="Wingdings 2" w:hAnsi="Wingdings 2" w:hint="default"/>
      </w:rPr>
    </w:lvl>
    <w:lvl w:ilvl="2" w:tplc="4DCAA032" w:tentative="1">
      <w:start w:val="1"/>
      <w:numFmt w:val="bullet"/>
      <w:lvlText w:val=""/>
      <w:lvlJc w:val="left"/>
      <w:pPr>
        <w:tabs>
          <w:tab w:val="num" w:pos="2160"/>
        </w:tabs>
        <w:ind w:left="2160" w:hanging="360"/>
      </w:pPr>
      <w:rPr>
        <w:rFonts w:ascii="Wingdings 2" w:hAnsi="Wingdings 2" w:hint="default"/>
      </w:rPr>
    </w:lvl>
    <w:lvl w:ilvl="3" w:tplc="39E0904A" w:tentative="1">
      <w:start w:val="1"/>
      <w:numFmt w:val="bullet"/>
      <w:lvlText w:val=""/>
      <w:lvlJc w:val="left"/>
      <w:pPr>
        <w:tabs>
          <w:tab w:val="num" w:pos="2880"/>
        </w:tabs>
        <w:ind w:left="2880" w:hanging="360"/>
      </w:pPr>
      <w:rPr>
        <w:rFonts w:ascii="Wingdings 2" w:hAnsi="Wingdings 2" w:hint="default"/>
      </w:rPr>
    </w:lvl>
    <w:lvl w:ilvl="4" w:tplc="DFE045E8" w:tentative="1">
      <w:start w:val="1"/>
      <w:numFmt w:val="bullet"/>
      <w:lvlText w:val=""/>
      <w:lvlJc w:val="left"/>
      <w:pPr>
        <w:tabs>
          <w:tab w:val="num" w:pos="3600"/>
        </w:tabs>
        <w:ind w:left="3600" w:hanging="360"/>
      </w:pPr>
      <w:rPr>
        <w:rFonts w:ascii="Wingdings 2" w:hAnsi="Wingdings 2" w:hint="default"/>
      </w:rPr>
    </w:lvl>
    <w:lvl w:ilvl="5" w:tplc="3A820A80" w:tentative="1">
      <w:start w:val="1"/>
      <w:numFmt w:val="bullet"/>
      <w:lvlText w:val=""/>
      <w:lvlJc w:val="left"/>
      <w:pPr>
        <w:tabs>
          <w:tab w:val="num" w:pos="4320"/>
        </w:tabs>
        <w:ind w:left="4320" w:hanging="360"/>
      </w:pPr>
      <w:rPr>
        <w:rFonts w:ascii="Wingdings 2" w:hAnsi="Wingdings 2" w:hint="default"/>
      </w:rPr>
    </w:lvl>
    <w:lvl w:ilvl="6" w:tplc="1E3C37BA" w:tentative="1">
      <w:start w:val="1"/>
      <w:numFmt w:val="bullet"/>
      <w:lvlText w:val=""/>
      <w:lvlJc w:val="left"/>
      <w:pPr>
        <w:tabs>
          <w:tab w:val="num" w:pos="5040"/>
        </w:tabs>
        <w:ind w:left="5040" w:hanging="360"/>
      </w:pPr>
      <w:rPr>
        <w:rFonts w:ascii="Wingdings 2" w:hAnsi="Wingdings 2" w:hint="default"/>
      </w:rPr>
    </w:lvl>
    <w:lvl w:ilvl="7" w:tplc="61AEC4DC" w:tentative="1">
      <w:start w:val="1"/>
      <w:numFmt w:val="bullet"/>
      <w:lvlText w:val=""/>
      <w:lvlJc w:val="left"/>
      <w:pPr>
        <w:tabs>
          <w:tab w:val="num" w:pos="5760"/>
        </w:tabs>
        <w:ind w:left="5760" w:hanging="360"/>
      </w:pPr>
      <w:rPr>
        <w:rFonts w:ascii="Wingdings 2" w:hAnsi="Wingdings 2" w:hint="default"/>
      </w:rPr>
    </w:lvl>
    <w:lvl w:ilvl="8" w:tplc="CA607390"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D355C58"/>
    <w:multiLevelType w:val="hybridMultilevel"/>
    <w:tmpl w:val="BB8C7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81EDC"/>
    <w:multiLevelType w:val="hybridMultilevel"/>
    <w:tmpl w:val="4FA4D0A2"/>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4677AE"/>
    <w:multiLevelType w:val="hybridMultilevel"/>
    <w:tmpl w:val="51AEE004"/>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71568A"/>
    <w:multiLevelType w:val="hybridMultilevel"/>
    <w:tmpl w:val="57583826"/>
    <w:lvl w:ilvl="0" w:tplc="0972BAB8">
      <w:start w:val="1"/>
      <w:numFmt w:val="bullet"/>
      <w:lvlText w:val="•"/>
      <w:lvlJc w:val="left"/>
      <w:pPr>
        <w:tabs>
          <w:tab w:val="num" w:pos="720"/>
        </w:tabs>
        <w:ind w:left="720" w:hanging="360"/>
      </w:pPr>
      <w:rPr>
        <w:rFonts w:ascii="Times New Roman" w:hAnsi="Times New Roman" w:hint="default"/>
      </w:rPr>
    </w:lvl>
    <w:lvl w:ilvl="1" w:tplc="1C682DB8" w:tentative="1">
      <w:start w:val="1"/>
      <w:numFmt w:val="bullet"/>
      <w:lvlText w:val=""/>
      <w:lvlJc w:val="left"/>
      <w:pPr>
        <w:tabs>
          <w:tab w:val="num" w:pos="1440"/>
        </w:tabs>
        <w:ind w:left="1440" w:hanging="360"/>
      </w:pPr>
      <w:rPr>
        <w:rFonts w:ascii="Wingdings 2" w:hAnsi="Wingdings 2" w:hint="default"/>
      </w:rPr>
    </w:lvl>
    <w:lvl w:ilvl="2" w:tplc="59161398" w:tentative="1">
      <w:start w:val="1"/>
      <w:numFmt w:val="bullet"/>
      <w:lvlText w:val=""/>
      <w:lvlJc w:val="left"/>
      <w:pPr>
        <w:tabs>
          <w:tab w:val="num" w:pos="2160"/>
        </w:tabs>
        <w:ind w:left="2160" w:hanging="360"/>
      </w:pPr>
      <w:rPr>
        <w:rFonts w:ascii="Wingdings 2" w:hAnsi="Wingdings 2" w:hint="default"/>
      </w:rPr>
    </w:lvl>
    <w:lvl w:ilvl="3" w:tplc="35044578" w:tentative="1">
      <w:start w:val="1"/>
      <w:numFmt w:val="bullet"/>
      <w:lvlText w:val=""/>
      <w:lvlJc w:val="left"/>
      <w:pPr>
        <w:tabs>
          <w:tab w:val="num" w:pos="2880"/>
        </w:tabs>
        <w:ind w:left="2880" w:hanging="360"/>
      </w:pPr>
      <w:rPr>
        <w:rFonts w:ascii="Wingdings 2" w:hAnsi="Wingdings 2" w:hint="default"/>
      </w:rPr>
    </w:lvl>
    <w:lvl w:ilvl="4" w:tplc="A1F6E148" w:tentative="1">
      <w:start w:val="1"/>
      <w:numFmt w:val="bullet"/>
      <w:lvlText w:val=""/>
      <w:lvlJc w:val="left"/>
      <w:pPr>
        <w:tabs>
          <w:tab w:val="num" w:pos="3600"/>
        </w:tabs>
        <w:ind w:left="3600" w:hanging="360"/>
      </w:pPr>
      <w:rPr>
        <w:rFonts w:ascii="Wingdings 2" w:hAnsi="Wingdings 2" w:hint="default"/>
      </w:rPr>
    </w:lvl>
    <w:lvl w:ilvl="5" w:tplc="275A2CDC" w:tentative="1">
      <w:start w:val="1"/>
      <w:numFmt w:val="bullet"/>
      <w:lvlText w:val=""/>
      <w:lvlJc w:val="left"/>
      <w:pPr>
        <w:tabs>
          <w:tab w:val="num" w:pos="4320"/>
        </w:tabs>
        <w:ind w:left="4320" w:hanging="360"/>
      </w:pPr>
      <w:rPr>
        <w:rFonts w:ascii="Wingdings 2" w:hAnsi="Wingdings 2" w:hint="default"/>
      </w:rPr>
    </w:lvl>
    <w:lvl w:ilvl="6" w:tplc="72662F20" w:tentative="1">
      <w:start w:val="1"/>
      <w:numFmt w:val="bullet"/>
      <w:lvlText w:val=""/>
      <w:lvlJc w:val="left"/>
      <w:pPr>
        <w:tabs>
          <w:tab w:val="num" w:pos="5040"/>
        </w:tabs>
        <w:ind w:left="5040" w:hanging="360"/>
      </w:pPr>
      <w:rPr>
        <w:rFonts w:ascii="Wingdings 2" w:hAnsi="Wingdings 2" w:hint="default"/>
      </w:rPr>
    </w:lvl>
    <w:lvl w:ilvl="7" w:tplc="64C2C6A6" w:tentative="1">
      <w:start w:val="1"/>
      <w:numFmt w:val="bullet"/>
      <w:lvlText w:val=""/>
      <w:lvlJc w:val="left"/>
      <w:pPr>
        <w:tabs>
          <w:tab w:val="num" w:pos="5760"/>
        </w:tabs>
        <w:ind w:left="5760" w:hanging="360"/>
      </w:pPr>
      <w:rPr>
        <w:rFonts w:ascii="Wingdings 2" w:hAnsi="Wingdings 2" w:hint="default"/>
      </w:rPr>
    </w:lvl>
    <w:lvl w:ilvl="8" w:tplc="4CEEC902"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78D14CE7"/>
    <w:multiLevelType w:val="hybridMultilevel"/>
    <w:tmpl w:val="07E2BBD6"/>
    <w:lvl w:ilvl="0" w:tplc="0972BAB8">
      <w:start w:val="1"/>
      <w:numFmt w:val="bullet"/>
      <w:lvlText w:val="•"/>
      <w:lvlJc w:val="left"/>
      <w:pPr>
        <w:tabs>
          <w:tab w:val="num" w:pos="720"/>
        </w:tabs>
        <w:ind w:left="720" w:hanging="360"/>
      </w:pPr>
      <w:rPr>
        <w:rFonts w:ascii="Times New Roman" w:hAnsi="Times New Roman" w:hint="default"/>
      </w:rPr>
    </w:lvl>
    <w:lvl w:ilvl="1" w:tplc="65723306" w:tentative="1">
      <w:start w:val="1"/>
      <w:numFmt w:val="bullet"/>
      <w:lvlText w:val=""/>
      <w:lvlJc w:val="left"/>
      <w:pPr>
        <w:tabs>
          <w:tab w:val="num" w:pos="1440"/>
        </w:tabs>
        <w:ind w:left="1440" w:hanging="360"/>
      </w:pPr>
      <w:rPr>
        <w:rFonts w:ascii="Wingdings 2" w:hAnsi="Wingdings 2" w:hint="default"/>
      </w:rPr>
    </w:lvl>
    <w:lvl w:ilvl="2" w:tplc="DCC2BEB2" w:tentative="1">
      <w:start w:val="1"/>
      <w:numFmt w:val="bullet"/>
      <w:lvlText w:val=""/>
      <w:lvlJc w:val="left"/>
      <w:pPr>
        <w:tabs>
          <w:tab w:val="num" w:pos="2160"/>
        </w:tabs>
        <w:ind w:left="2160" w:hanging="360"/>
      </w:pPr>
      <w:rPr>
        <w:rFonts w:ascii="Wingdings 2" w:hAnsi="Wingdings 2" w:hint="default"/>
      </w:rPr>
    </w:lvl>
    <w:lvl w:ilvl="3" w:tplc="6DBA0EA2" w:tentative="1">
      <w:start w:val="1"/>
      <w:numFmt w:val="bullet"/>
      <w:lvlText w:val=""/>
      <w:lvlJc w:val="left"/>
      <w:pPr>
        <w:tabs>
          <w:tab w:val="num" w:pos="2880"/>
        </w:tabs>
        <w:ind w:left="2880" w:hanging="360"/>
      </w:pPr>
      <w:rPr>
        <w:rFonts w:ascii="Wingdings 2" w:hAnsi="Wingdings 2" w:hint="default"/>
      </w:rPr>
    </w:lvl>
    <w:lvl w:ilvl="4" w:tplc="CBB46638" w:tentative="1">
      <w:start w:val="1"/>
      <w:numFmt w:val="bullet"/>
      <w:lvlText w:val=""/>
      <w:lvlJc w:val="left"/>
      <w:pPr>
        <w:tabs>
          <w:tab w:val="num" w:pos="3600"/>
        </w:tabs>
        <w:ind w:left="3600" w:hanging="360"/>
      </w:pPr>
      <w:rPr>
        <w:rFonts w:ascii="Wingdings 2" w:hAnsi="Wingdings 2" w:hint="default"/>
      </w:rPr>
    </w:lvl>
    <w:lvl w:ilvl="5" w:tplc="F830E478" w:tentative="1">
      <w:start w:val="1"/>
      <w:numFmt w:val="bullet"/>
      <w:lvlText w:val=""/>
      <w:lvlJc w:val="left"/>
      <w:pPr>
        <w:tabs>
          <w:tab w:val="num" w:pos="4320"/>
        </w:tabs>
        <w:ind w:left="4320" w:hanging="360"/>
      </w:pPr>
      <w:rPr>
        <w:rFonts w:ascii="Wingdings 2" w:hAnsi="Wingdings 2" w:hint="default"/>
      </w:rPr>
    </w:lvl>
    <w:lvl w:ilvl="6" w:tplc="8110B890" w:tentative="1">
      <w:start w:val="1"/>
      <w:numFmt w:val="bullet"/>
      <w:lvlText w:val=""/>
      <w:lvlJc w:val="left"/>
      <w:pPr>
        <w:tabs>
          <w:tab w:val="num" w:pos="5040"/>
        </w:tabs>
        <w:ind w:left="5040" w:hanging="360"/>
      </w:pPr>
      <w:rPr>
        <w:rFonts w:ascii="Wingdings 2" w:hAnsi="Wingdings 2" w:hint="default"/>
      </w:rPr>
    </w:lvl>
    <w:lvl w:ilvl="7" w:tplc="EE4C93CE" w:tentative="1">
      <w:start w:val="1"/>
      <w:numFmt w:val="bullet"/>
      <w:lvlText w:val=""/>
      <w:lvlJc w:val="left"/>
      <w:pPr>
        <w:tabs>
          <w:tab w:val="num" w:pos="5760"/>
        </w:tabs>
        <w:ind w:left="5760" w:hanging="360"/>
      </w:pPr>
      <w:rPr>
        <w:rFonts w:ascii="Wingdings 2" w:hAnsi="Wingdings 2" w:hint="default"/>
      </w:rPr>
    </w:lvl>
    <w:lvl w:ilvl="8" w:tplc="D5FA9102"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7C8B3EA7"/>
    <w:multiLevelType w:val="hybridMultilevel"/>
    <w:tmpl w:val="74FC6BEA"/>
    <w:lvl w:ilvl="0" w:tplc="0972BAB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3"/>
  </w:num>
  <w:num w:numId="4">
    <w:abstractNumId w:val="0"/>
  </w:num>
  <w:num w:numId="5">
    <w:abstractNumId w:val="27"/>
  </w:num>
  <w:num w:numId="6">
    <w:abstractNumId w:val="11"/>
  </w:num>
  <w:num w:numId="7">
    <w:abstractNumId w:val="19"/>
  </w:num>
  <w:num w:numId="8">
    <w:abstractNumId w:val="6"/>
  </w:num>
  <w:num w:numId="9">
    <w:abstractNumId w:val="4"/>
  </w:num>
  <w:num w:numId="10">
    <w:abstractNumId w:val="23"/>
  </w:num>
  <w:num w:numId="11">
    <w:abstractNumId w:val="22"/>
  </w:num>
  <w:num w:numId="12">
    <w:abstractNumId w:val="13"/>
  </w:num>
  <w:num w:numId="13">
    <w:abstractNumId w:val="12"/>
  </w:num>
  <w:num w:numId="14">
    <w:abstractNumId w:val="5"/>
  </w:num>
  <w:num w:numId="15">
    <w:abstractNumId w:val="29"/>
  </w:num>
  <w:num w:numId="16">
    <w:abstractNumId w:val="28"/>
  </w:num>
  <w:num w:numId="17">
    <w:abstractNumId w:val="2"/>
  </w:num>
  <w:num w:numId="18">
    <w:abstractNumId w:val="20"/>
  </w:num>
  <w:num w:numId="19">
    <w:abstractNumId w:val="7"/>
  </w:num>
  <w:num w:numId="20">
    <w:abstractNumId w:val="21"/>
  </w:num>
  <w:num w:numId="21">
    <w:abstractNumId w:val="32"/>
  </w:num>
  <w:num w:numId="22">
    <w:abstractNumId w:val="8"/>
  </w:num>
  <w:num w:numId="23">
    <w:abstractNumId w:val="15"/>
  </w:num>
  <w:num w:numId="24">
    <w:abstractNumId w:val="16"/>
  </w:num>
  <w:num w:numId="25">
    <w:abstractNumId w:val="26"/>
  </w:num>
  <w:num w:numId="26">
    <w:abstractNumId w:val="10"/>
  </w:num>
  <w:num w:numId="27">
    <w:abstractNumId w:val="18"/>
  </w:num>
  <w:num w:numId="28">
    <w:abstractNumId w:val="30"/>
  </w:num>
  <w:num w:numId="29">
    <w:abstractNumId w:val="31"/>
  </w:num>
  <w:num w:numId="30">
    <w:abstractNumId w:val="24"/>
  </w:num>
  <w:num w:numId="31">
    <w:abstractNumId w:val="9"/>
  </w:num>
  <w:num w:numId="32">
    <w:abstractNumId w:val="25"/>
  </w:num>
  <w:num w:numId="33">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E8D"/>
    <w:rsid w:val="00011629"/>
    <w:rsid w:val="001842F9"/>
    <w:rsid w:val="001A368B"/>
    <w:rsid w:val="002177FE"/>
    <w:rsid w:val="00222336"/>
    <w:rsid w:val="00352E8D"/>
    <w:rsid w:val="003F34D8"/>
    <w:rsid w:val="005178E4"/>
    <w:rsid w:val="00572D7F"/>
    <w:rsid w:val="00572E66"/>
    <w:rsid w:val="006259BD"/>
    <w:rsid w:val="007D1414"/>
    <w:rsid w:val="007E38FA"/>
    <w:rsid w:val="00846FBB"/>
    <w:rsid w:val="008C0DA9"/>
    <w:rsid w:val="008E6817"/>
    <w:rsid w:val="008F5CAB"/>
    <w:rsid w:val="009543AF"/>
    <w:rsid w:val="00975B74"/>
    <w:rsid w:val="009E524D"/>
    <w:rsid w:val="00AF1362"/>
    <w:rsid w:val="00B12ED1"/>
    <w:rsid w:val="00B46533"/>
    <w:rsid w:val="00BF2B15"/>
    <w:rsid w:val="00CF5EDB"/>
    <w:rsid w:val="00DA2A32"/>
    <w:rsid w:val="00E039BE"/>
    <w:rsid w:val="00EF32FF"/>
    <w:rsid w:val="00F0333C"/>
    <w:rsid w:val="00F30B89"/>
    <w:rsid w:val="00F64989"/>
    <w:rsid w:val="00F761D7"/>
    <w:rsid w:val="00F915FA"/>
    <w:rsid w:val="00FB77D7"/>
    <w:rsid w:val="00FE00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FB61E4-D567-49D5-8CF6-D1C23DB0C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E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2E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2E8D"/>
    <w:rPr>
      <w:rFonts w:ascii="Tahoma" w:hAnsi="Tahoma" w:cs="Tahoma"/>
      <w:sz w:val="16"/>
      <w:szCs w:val="16"/>
    </w:rPr>
  </w:style>
  <w:style w:type="paragraph" w:styleId="ListParagraph">
    <w:name w:val="List Paragraph"/>
    <w:basedOn w:val="Normal"/>
    <w:uiPriority w:val="34"/>
    <w:qFormat/>
    <w:rsid w:val="00352E8D"/>
    <w:pPr>
      <w:ind w:left="720"/>
      <w:contextualSpacing/>
    </w:pPr>
  </w:style>
  <w:style w:type="character" w:customStyle="1" w:styleId="apple-style-span">
    <w:name w:val="apple-style-span"/>
    <w:basedOn w:val="DefaultParagraphFont"/>
    <w:rsid w:val="00352E8D"/>
  </w:style>
  <w:style w:type="character" w:customStyle="1" w:styleId="apple-converted-space">
    <w:name w:val="apple-converted-space"/>
    <w:basedOn w:val="DefaultParagraphFont"/>
    <w:rsid w:val="00352E8D"/>
  </w:style>
  <w:style w:type="character" w:styleId="Hyperlink">
    <w:name w:val="Hyperlink"/>
    <w:basedOn w:val="DefaultParagraphFont"/>
    <w:uiPriority w:val="99"/>
    <w:semiHidden/>
    <w:unhideWhenUsed/>
    <w:rsid w:val="00352E8D"/>
    <w:rPr>
      <w:color w:val="0000FF"/>
      <w:u w:val="single"/>
    </w:rPr>
  </w:style>
  <w:style w:type="paragraph" w:styleId="Header">
    <w:name w:val="header"/>
    <w:basedOn w:val="Normal"/>
    <w:link w:val="HeaderChar"/>
    <w:uiPriority w:val="99"/>
    <w:semiHidden/>
    <w:unhideWhenUsed/>
    <w:rsid w:val="00EF32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F32FF"/>
  </w:style>
  <w:style w:type="paragraph" w:styleId="Footer">
    <w:name w:val="footer"/>
    <w:basedOn w:val="Normal"/>
    <w:link w:val="FooterChar"/>
    <w:uiPriority w:val="99"/>
    <w:unhideWhenUsed/>
    <w:rsid w:val="00EF3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2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4718">
      <w:bodyDiv w:val="1"/>
      <w:marLeft w:val="0"/>
      <w:marRight w:val="0"/>
      <w:marTop w:val="0"/>
      <w:marBottom w:val="0"/>
      <w:divBdr>
        <w:top w:val="none" w:sz="0" w:space="0" w:color="auto"/>
        <w:left w:val="none" w:sz="0" w:space="0" w:color="auto"/>
        <w:bottom w:val="none" w:sz="0" w:space="0" w:color="auto"/>
        <w:right w:val="none" w:sz="0" w:space="0" w:color="auto"/>
      </w:divBdr>
    </w:div>
    <w:div w:id="46027216">
      <w:bodyDiv w:val="1"/>
      <w:marLeft w:val="0"/>
      <w:marRight w:val="0"/>
      <w:marTop w:val="0"/>
      <w:marBottom w:val="0"/>
      <w:divBdr>
        <w:top w:val="none" w:sz="0" w:space="0" w:color="auto"/>
        <w:left w:val="none" w:sz="0" w:space="0" w:color="auto"/>
        <w:bottom w:val="none" w:sz="0" w:space="0" w:color="auto"/>
        <w:right w:val="none" w:sz="0" w:space="0" w:color="auto"/>
      </w:divBdr>
      <w:divsChild>
        <w:div w:id="2143572559">
          <w:marLeft w:val="547"/>
          <w:marRight w:val="0"/>
          <w:marTop w:val="96"/>
          <w:marBottom w:val="0"/>
          <w:divBdr>
            <w:top w:val="none" w:sz="0" w:space="0" w:color="auto"/>
            <w:left w:val="none" w:sz="0" w:space="0" w:color="auto"/>
            <w:bottom w:val="none" w:sz="0" w:space="0" w:color="auto"/>
            <w:right w:val="none" w:sz="0" w:space="0" w:color="auto"/>
          </w:divBdr>
        </w:div>
        <w:div w:id="950550055">
          <w:marLeft w:val="547"/>
          <w:marRight w:val="0"/>
          <w:marTop w:val="96"/>
          <w:marBottom w:val="0"/>
          <w:divBdr>
            <w:top w:val="none" w:sz="0" w:space="0" w:color="auto"/>
            <w:left w:val="none" w:sz="0" w:space="0" w:color="auto"/>
            <w:bottom w:val="none" w:sz="0" w:space="0" w:color="auto"/>
            <w:right w:val="none" w:sz="0" w:space="0" w:color="auto"/>
          </w:divBdr>
        </w:div>
      </w:divsChild>
    </w:div>
    <w:div w:id="66273317">
      <w:bodyDiv w:val="1"/>
      <w:marLeft w:val="0"/>
      <w:marRight w:val="0"/>
      <w:marTop w:val="0"/>
      <w:marBottom w:val="0"/>
      <w:divBdr>
        <w:top w:val="none" w:sz="0" w:space="0" w:color="auto"/>
        <w:left w:val="none" w:sz="0" w:space="0" w:color="auto"/>
        <w:bottom w:val="none" w:sz="0" w:space="0" w:color="auto"/>
        <w:right w:val="none" w:sz="0" w:space="0" w:color="auto"/>
      </w:divBdr>
    </w:div>
    <w:div w:id="79446154">
      <w:bodyDiv w:val="1"/>
      <w:marLeft w:val="0"/>
      <w:marRight w:val="0"/>
      <w:marTop w:val="0"/>
      <w:marBottom w:val="0"/>
      <w:divBdr>
        <w:top w:val="none" w:sz="0" w:space="0" w:color="auto"/>
        <w:left w:val="none" w:sz="0" w:space="0" w:color="auto"/>
        <w:bottom w:val="none" w:sz="0" w:space="0" w:color="auto"/>
        <w:right w:val="none" w:sz="0" w:space="0" w:color="auto"/>
      </w:divBdr>
      <w:divsChild>
        <w:div w:id="1974171183">
          <w:marLeft w:val="547"/>
          <w:marRight w:val="0"/>
          <w:marTop w:val="96"/>
          <w:marBottom w:val="0"/>
          <w:divBdr>
            <w:top w:val="none" w:sz="0" w:space="0" w:color="auto"/>
            <w:left w:val="none" w:sz="0" w:space="0" w:color="auto"/>
            <w:bottom w:val="none" w:sz="0" w:space="0" w:color="auto"/>
            <w:right w:val="none" w:sz="0" w:space="0" w:color="auto"/>
          </w:divBdr>
        </w:div>
        <w:div w:id="89736286">
          <w:marLeft w:val="547"/>
          <w:marRight w:val="0"/>
          <w:marTop w:val="96"/>
          <w:marBottom w:val="0"/>
          <w:divBdr>
            <w:top w:val="none" w:sz="0" w:space="0" w:color="auto"/>
            <w:left w:val="none" w:sz="0" w:space="0" w:color="auto"/>
            <w:bottom w:val="none" w:sz="0" w:space="0" w:color="auto"/>
            <w:right w:val="none" w:sz="0" w:space="0" w:color="auto"/>
          </w:divBdr>
        </w:div>
        <w:div w:id="1721855904">
          <w:marLeft w:val="547"/>
          <w:marRight w:val="0"/>
          <w:marTop w:val="96"/>
          <w:marBottom w:val="0"/>
          <w:divBdr>
            <w:top w:val="none" w:sz="0" w:space="0" w:color="auto"/>
            <w:left w:val="none" w:sz="0" w:space="0" w:color="auto"/>
            <w:bottom w:val="none" w:sz="0" w:space="0" w:color="auto"/>
            <w:right w:val="none" w:sz="0" w:space="0" w:color="auto"/>
          </w:divBdr>
        </w:div>
        <w:div w:id="1786383831">
          <w:marLeft w:val="547"/>
          <w:marRight w:val="0"/>
          <w:marTop w:val="96"/>
          <w:marBottom w:val="0"/>
          <w:divBdr>
            <w:top w:val="none" w:sz="0" w:space="0" w:color="auto"/>
            <w:left w:val="none" w:sz="0" w:space="0" w:color="auto"/>
            <w:bottom w:val="none" w:sz="0" w:space="0" w:color="auto"/>
            <w:right w:val="none" w:sz="0" w:space="0" w:color="auto"/>
          </w:divBdr>
        </w:div>
      </w:divsChild>
    </w:div>
    <w:div w:id="80641149">
      <w:bodyDiv w:val="1"/>
      <w:marLeft w:val="0"/>
      <w:marRight w:val="0"/>
      <w:marTop w:val="0"/>
      <w:marBottom w:val="0"/>
      <w:divBdr>
        <w:top w:val="none" w:sz="0" w:space="0" w:color="auto"/>
        <w:left w:val="none" w:sz="0" w:space="0" w:color="auto"/>
        <w:bottom w:val="none" w:sz="0" w:space="0" w:color="auto"/>
        <w:right w:val="none" w:sz="0" w:space="0" w:color="auto"/>
      </w:divBdr>
    </w:div>
    <w:div w:id="115415221">
      <w:bodyDiv w:val="1"/>
      <w:marLeft w:val="0"/>
      <w:marRight w:val="0"/>
      <w:marTop w:val="0"/>
      <w:marBottom w:val="0"/>
      <w:divBdr>
        <w:top w:val="none" w:sz="0" w:space="0" w:color="auto"/>
        <w:left w:val="none" w:sz="0" w:space="0" w:color="auto"/>
        <w:bottom w:val="none" w:sz="0" w:space="0" w:color="auto"/>
        <w:right w:val="none" w:sz="0" w:space="0" w:color="auto"/>
      </w:divBdr>
      <w:divsChild>
        <w:div w:id="1233083085">
          <w:marLeft w:val="547"/>
          <w:marRight w:val="0"/>
          <w:marTop w:val="96"/>
          <w:marBottom w:val="0"/>
          <w:divBdr>
            <w:top w:val="none" w:sz="0" w:space="0" w:color="auto"/>
            <w:left w:val="none" w:sz="0" w:space="0" w:color="auto"/>
            <w:bottom w:val="none" w:sz="0" w:space="0" w:color="auto"/>
            <w:right w:val="none" w:sz="0" w:space="0" w:color="auto"/>
          </w:divBdr>
        </w:div>
        <w:div w:id="246765969">
          <w:marLeft w:val="547"/>
          <w:marRight w:val="0"/>
          <w:marTop w:val="96"/>
          <w:marBottom w:val="0"/>
          <w:divBdr>
            <w:top w:val="none" w:sz="0" w:space="0" w:color="auto"/>
            <w:left w:val="none" w:sz="0" w:space="0" w:color="auto"/>
            <w:bottom w:val="none" w:sz="0" w:space="0" w:color="auto"/>
            <w:right w:val="none" w:sz="0" w:space="0" w:color="auto"/>
          </w:divBdr>
        </w:div>
        <w:div w:id="574364815">
          <w:marLeft w:val="547"/>
          <w:marRight w:val="0"/>
          <w:marTop w:val="96"/>
          <w:marBottom w:val="0"/>
          <w:divBdr>
            <w:top w:val="none" w:sz="0" w:space="0" w:color="auto"/>
            <w:left w:val="none" w:sz="0" w:space="0" w:color="auto"/>
            <w:bottom w:val="none" w:sz="0" w:space="0" w:color="auto"/>
            <w:right w:val="none" w:sz="0" w:space="0" w:color="auto"/>
          </w:divBdr>
        </w:div>
        <w:div w:id="1001784631">
          <w:marLeft w:val="547"/>
          <w:marRight w:val="0"/>
          <w:marTop w:val="96"/>
          <w:marBottom w:val="0"/>
          <w:divBdr>
            <w:top w:val="none" w:sz="0" w:space="0" w:color="auto"/>
            <w:left w:val="none" w:sz="0" w:space="0" w:color="auto"/>
            <w:bottom w:val="none" w:sz="0" w:space="0" w:color="auto"/>
            <w:right w:val="none" w:sz="0" w:space="0" w:color="auto"/>
          </w:divBdr>
        </w:div>
        <w:div w:id="603001086">
          <w:marLeft w:val="547"/>
          <w:marRight w:val="0"/>
          <w:marTop w:val="96"/>
          <w:marBottom w:val="0"/>
          <w:divBdr>
            <w:top w:val="none" w:sz="0" w:space="0" w:color="auto"/>
            <w:left w:val="none" w:sz="0" w:space="0" w:color="auto"/>
            <w:bottom w:val="none" w:sz="0" w:space="0" w:color="auto"/>
            <w:right w:val="none" w:sz="0" w:space="0" w:color="auto"/>
          </w:divBdr>
        </w:div>
        <w:div w:id="1787310265">
          <w:marLeft w:val="547"/>
          <w:marRight w:val="0"/>
          <w:marTop w:val="96"/>
          <w:marBottom w:val="0"/>
          <w:divBdr>
            <w:top w:val="none" w:sz="0" w:space="0" w:color="auto"/>
            <w:left w:val="none" w:sz="0" w:space="0" w:color="auto"/>
            <w:bottom w:val="none" w:sz="0" w:space="0" w:color="auto"/>
            <w:right w:val="none" w:sz="0" w:space="0" w:color="auto"/>
          </w:divBdr>
        </w:div>
        <w:div w:id="1003707856">
          <w:marLeft w:val="547"/>
          <w:marRight w:val="0"/>
          <w:marTop w:val="96"/>
          <w:marBottom w:val="0"/>
          <w:divBdr>
            <w:top w:val="none" w:sz="0" w:space="0" w:color="auto"/>
            <w:left w:val="none" w:sz="0" w:space="0" w:color="auto"/>
            <w:bottom w:val="none" w:sz="0" w:space="0" w:color="auto"/>
            <w:right w:val="none" w:sz="0" w:space="0" w:color="auto"/>
          </w:divBdr>
        </w:div>
      </w:divsChild>
    </w:div>
    <w:div w:id="183834583">
      <w:bodyDiv w:val="1"/>
      <w:marLeft w:val="0"/>
      <w:marRight w:val="0"/>
      <w:marTop w:val="0"/>
      <w:marBottom w:val="0"/>
      <w:divBdr>
        <w:top w:val="none" w:sz="0" w:space="0" w:color="auto"/>
        <w:left w:val="none" w:sz="0" w:space="0" w:color="auto"/>
        <w:bottom w:val="none" w:sz="0" w:space="0" w:color="auto"/>
        <w:right w:val="none" w:sz="0" w:space="0" w:color="auto"/>
      </w:divBdr>
      <w:divsChild>
        <w:div w:id="1930114189">
          <w:marLeft w:val="547"/>
          <w:marRight w:val="0"/>
          <w:marTop w:val="125"/>
          <w:marBottom w:val="0"/>
          <w:divBdr>
            <w:top w:val="none" w:sz="0" w:space="0" w:color="auto"/>
            <w:left w:val="none" w:sz="0" w:space="0" w:color="auto"/>
            <w:bottom w:val="none" w:sz="0" w:space="0" w:color="auto"/>
            <w:right w:val="none" w:sz="0" w:space="0" w:color="auto"/>
          </w:divBdr>
        </w:div>
      </w:divsChild>
    </w:div>
    <w:div w:id="211114915">
      <w:bodyDiv w:val="1"/>
      <w:marLeft w:val="0"/>
      <w:marRight w:val="0"/>
      <w:marTop w:val="0"/>
      <w:marBottom w:val="0"/>
      <w:divBdr>
        <w:top w:val="none" w:sz="0" w:space="0" w:color="auto"/>
        <w:left w:val="none" w:sz="0" w:space="0" w:color="auto"/>
        <w:bottom w:val="none" w:sz="0" w:space="0" w:color="auto"/>
        <w:right w:val="none" w:sz="0" w:space="0" w:color="auto"/>
      </w:divBdr>
      <w:divsChild>
        <w:div w:id="1699772999">
          <w:marLeft w:val="547"/>
          <w:marRight w:val="0"/>
          <w:marTop w:val="106"/>
          <w:marBottom w:val="0"/>
          <w:divBdr>
            <w:top w:val="none" w:sz="0" w:space="0" w:color="auto"/>
            <w:left w:val="none" w:sz="0" w:space="0" w:color="auto"/>
            <w:bottom w:val="none" w:sz="0" w:space="0" w:color="auto"/>
            <w:right w:val="none" w:sz="0" w:space="0" w:color="auto"/>
          </w:divBdr>
        </w:div>
        <w:div w:id="692804219">
          <w:marLeft w:val="547"/>
          <w:marRight w:val="0"/>
          <w:marTop w:val="106"/>
          <w:marBottom w:val="0"/>
          <w:divBdr>
            <w:top w:val="none" w:sz="0" w:space="0" w:color="auto"/>
            <w:left w:val="none" w:sz="0" w:space="0" w:color="auto"/>
            <w:bottom w:val="none" w:sz="0" w:space="0" w:color="auto"/>
            <w:right w:val="none" w:sz="0" w:space="0" w:color="auto"/>
          </w:divBdr>
        </w:div>
        <w:div w:id="1031417312">
          <w:marLeft w:val="547"/>
          <w:marRight w:val="0"/>
          <w:marTop w:val="106"/>
          <w:marBottom w:val="0"/>
          <w:divBdr>
            <w:top w:val="none" w:sz="0" w:space="0" w:color="auto"/>
            <w:left w:val="none" w:sz="0" w:space="0" w:color="auto"/>
            <w:bottom w:val="none" w:sz="0" w:space="0" w:color="auto"/>
            <w:right w:val="none" w:sz="0" w:space="0" w:color="auto"/>
          </w:divBdr>
        </w:div>
      </w:divsChild>
    </w:div>
    <w:div w:id="219944111">
      <w:bodyDiv w:val="1"/>
      <w:marLeft w:val="0"/>
      <w:marRight w:val="0"/>
      <w:marTop w:val="0"/>
      <w:marBottom w:val="0"/>
      <w:divBdr>
        <w:top w:val="none" w:sz="0" w:space="0" w:color="auto"/>
        <w:left w:val="none" w:sz="0" w:space="0" w:color="auto"/>
        <w:bottom w:val="none" w:sz="0" w:space="0" w:color="auto"/>
        <w:right w:val="none" w:sz="0" w:space="0" w:color="auto"/>
      </w:divBdr>
      <w:divsChild>
        <w:div w:id="528563408">
          <w:marLeft w:val="547"/>
          <w:marRight w:val="0"/>
          <w:marTop w:val="134"/>
          <w:marBottom w:val="0"/>
          <w:divBdr>
            <w:top w:val="none" w:sz="0" w:space="0" w:color="auto"/>
            <w:left w:val="none" w:sz="0" w:space="0" w:color="auto"/>
            <w:bottom w:val="none" w:sz="0" w:space="0" w:color="auto"/>
            <w:right w:val="none" w:sz="0" w:space="0" w:color="auto"/>
          </w:divBdr>
        </w:div>
        <w:div w:id="201334006">
          <w:marLeft w:val="547"/>
          <w:marRight w:val="0"/>
          <w:marTop w:val="134"/>
          <w:marBottom w:val="0"/>
          <w:divBdr>
            <w:top w:val="none" w:sz="0" w:space="0" w:color="auto"/>
            <w:left w:val="none" w:sz="0" w:space="0" w:color="auto"/>
            <w:bottom w:val="none" w:sz="0" w:space="0" w:color="auto"/>
            <w:right w:val="none" w:sz="0" w:space="0" w:color="auto"/>
          </w:divBdr>
        </w:div>
      </w:divsChild>
    </w:div>
    <w:div w:id="225921724">
      <w:bodyDiv w:val="1"/>
      <w:marLeft w:val="0"/>
      <w:marRight w:val="0"/>
      <w:marTop w:val="0"/>
      <w:marBottom w:val="0"/>
      <w:divBdr>
        <w:top w:val="none" w:sz="0" w:space="0" w:color="auto"/>
        <w:left w:val="none" w:sz="0" w:space="0" w:color="auto"/>
        <w:bottom w:val="none" w:sz="0" w:space="0" w:color="auto"/>
        <w:right w:val="none" w:sz="0" w:space="0" w:color="auto"/>
      </w:divBdr>
    </w:div>
    <w:div w:id="228923882">
      <w:bodyDiv w:val="1"/>
      <w:marLeft w:val="0"/>
      <w:marRight w:val="0"/>
      <w:marTop w:val="0"/>
      <w:marBottom w:val="0"/>
      <w:divBdr>
        <w:top w:val="none" w:sz="0" w:space="0" w:color="auto"/>
        <w:left w:val="none" w:sz="0" w:space="0" w:color="auto"/>
        <w:bottom w:val="none" w:sz="0" w:space="0" w:color="auto"/>
        <w:right w:val="none" w:sz="0" w:space="0" w:color="auto"/>
      </w:divBdr>
      <w:divsChild>
        <w:div w:id="754281480">
          <w:marLeft w:val="547"/>
          <w:marRight w:val="0"/>
          <w:marTop w:val="134"/>
          <w:marBottom w:val="0"/>
          <w:divBdr>
            <w:top w:val="none" w:sz="0" w:space="0" w:color="auto"/>
            <w:left w:val="none" w:sz="0" w:space="0" w:color="auto"/>
            <w:bottom w:val="none" w:sz="0" w:space="0" w:color="auto"/>
            <w:right w:val="none" w:sz="0" w:space="0" w:color="auto"/>
          </w:divBdr>
        </w:div>
        <w:div w:id="243612653">
          <w:marLeft w:val="1166"/>
          <w:marRight w:val="0"/>
          <w:marTop w:val="115"/>
          <w:marBottom w:val="0"/>
          <w:divBdr>
            <w:top w:val="none" w:sz="0" w:space="0" w:color="auto"/>
            <w:left w:val="none" w:sz="0" w:space="0" w:color="auto"/>
            <w:bottom w:val="none" w:sz="0" w:space="0" w:color="auto"/>
            <w:right w:val="none" w:sz="0" w:space="0" w:color="auto"/>
          </w:divBdr>
        </w:div>
        <w:div w:id="311837313">
          <w:marLeft w:val="1166"/>
          <w:marRight w:val="0"/>
          <w:marTop w:val="115"/>
          <w:marBottom w:val="0"/>
          <w:divBdr>
            <w:top w:val="none" w:sz="0" w:space="0" w:color="auto"/>
            <w:left w:val="none" w:sz="0" w:space="0" w:color="auto"/>
            <w:bottom w:val="none" w:sz="0" w:space="0" w:color="auto"/>
            <w:right w:val="none" w:sz="0" w:space="0" w:color="auto"/>
          </w:divBdr>
        </w:div>
        <w:div w:id="1895432362">
          <w:marLeft w:val="1166"/>
          <w:marRight w:val="0"/>
          <w:marTop w:val="115"/>
          <w:marBottom w:val="0"/>
          <w:divBdr>
            <w:top w:val="none" w:sz="0" w:space="0" w:color="auto"/>
            <w:left w:val="none" w:sz="0" w:space="0" w:color="auto"/>
            <w:bottom w:val="none" w:sz="0" w:space="0" w:color="auto"/>
            <w:right w:val="none" w:sz="0" w:space="0" w:color="auto"/>
          </w:divBdr>
        </w:div>
      </w:divsChild>
    </w:div>
    <w:div w:id="243342779">
      <w:bodyDiv w:val="1"/>
      <w:marLeft w:val="0"/>
      <w:marRight w:val="0"/>
      <w:marTop w:val="0"/>
      <w:marBottom w:val="0"/>
      <w:divBdr>
        <w:top w:val="none" w:sz="0" w:space="0" w:color="auto"/>
        <w:left w:val="none" w:sz="0" w:space="0" w:color="auto"/>
        <w:bottom w:val="none" w:sz="0" w:space="0" w:color="auto"/>
        <w:right w:val="none" w:sz="0" w:space="0" w:color="auto"/>
      </w:divBdr>
      <w:divsChild>
        <w:div w:id="937179397">
          <w:marLeft w:val="547"/>
          <w:marRight w:val="0"/>
          <w:marTop w:val="134"/>
          <w:marBottom w:val="0"/>
          <w:divBdr>
            <w:top w:val="none" w:sz="0" w:space="0" w:color="auto"/>
            <w:left w:val="none" w:sz="0" w:space="0" w:color="auto"/>
            <w:bottom w:val="none" w:sz="0" w:space="0" w:color="auto"/>
            <w:right w:val="none" w:sz="0" w:space="0" w:color="auto"/>
          </w:divBdr>
        </w:div>
        <w:div w:id="66847044">
          <w:marLeft w:val="547"/>
          <w:marRight w:val="0"/>
          <w:marTop w:val="134"/>
          <w:marBottom w:val="0"/>
          <w:divBdr>
            <w:top w:val="none" w:sz="0" w:space="0" w:color="auto"/>
            <w:left w:val="none" w:sz="0" w:space="0" w:color="auto"/>
            <w:bottom w:val="none" w:sz="0" w:space="0" w:color="auto"/>
            <w:right w:val="none" w:sz="0" w:space="0" w:color="auto"/>
          </w:divBdr>
        </w:div>
      </w:divsChild>
    </w:div>
    <w:div w:id="258566731">
      <w:bodyDiv w:val="1"/>
      <w:marLeft w:val="0"/>
      <w:marRight w:val="0"/>
      <w:marTop w:val="0"/>
      <w:marBottom w:val="0"/>
      <w:divBdr>
        <w:top w:val="none" w:sz="0" w:space="0" w:color="auto"/>
        <w:left w:val="none" w:sz="0" w:space="0" w:color="auto"/>
        <w:bottom w:val="none" w:sz="0" w:space="0" w:color="auto"/>
        <w:right w:val="none" w:sz="0" w:space="0" w:color="auto"/>
      </w:divBdr>
      <w:divsChild>
        <w:div w:id="875704455">
          <w:marLeft w:val="547"/>
          <w:marRight w:val="0"/>
          <w:marTop w:val="134"/>
          <w:marBottom w:val="0"/>
          <w:divBdr>
            <w:top w:val="none" w:sz="0" w:space="0" w:color="auto"/>
            <w:left w:val="none" w:sz="0" w:space="0" w:color="auto"/>
            <w:bottom w:val="none" w:sz="0" w:space="0" w:color="auto"/>
            <w:right w:val="none" w:sz="0" w:space="0" w:color="auto"/>
          </w:divBdr>
        </w:div>
        <w:div w:id="1056587407">
          <w:marLeft w:val="1166"/>
          <w:marRight w:val="0"/>
          <w:marTop w:val="115"/>
          <w:marBottom w:val="0"/>
          <w:divBdr>
            <w:top w:val="none" w:sz="0" w:space="0" w:color="auto"/>
            <w:left w:val="none" w:sz="0" w:space="0" w:color="auto"/>
            <w:bottom w:val="none" w:sz="0" w:space="0" w:color="auto"/>
            <w:right w:val="none" w:sz="0" w:space="0" w:color="auto"/>
          </w:divBdr>
        </w:div>
      </w:divsChild>
    </w:div>
    <w:div w:id="356660745">
      <w:bodyDiv w:val="1"/>
      <w:marLeft w:val="0"/>
      <w:marRight w:val="0"/>
      <w:marTop w:val="0"/>
      <w:marBottom w:val="0"/>
      <w:divBdr>
        <w:top w:val="none" w:sz="0" w:space="0" w:color="auto"/>
        <w:left w:val="none" w:sz="0" w:space="0" w:color="auto"/>
        <w:bottom w:val="none" w:sz="0" w:space="0" w:color="auto"/>
        <w:right w:val="none" w:sz="0" w:space="0" w:color="auto"/>
      </w:divBdr>
      <w:divsChild>
        <w:div w:id="1999192556">
          <w:marLeft w:val="547"/>
          <w:marRight w:val="0"/>
          <w:marTop w:val="134"/>
          <w:marBottom w:val="0"/>
          <w:divBdr>
            <w:top w:val="none" w:sz="0" w:space="0" w:color="auto"/>
            <w:left w:val="none" w:sz="0" w:space="0" w:color="auto"/>
            <w:bottom w:val="none" w:sz="0" w:space="0" w:color="auto"/>
            <w:right w:val="none" w:sz="0" w:space="0" w:color="auto"/>
          </w:divBdr>
        </w:div>
        <w:div w:id="184294889">
          <w:marLeft w:val="547"/>
          <w:marRight w:val="0"/>
          <w:marTop w:val="134"/>
          <w:marBottom w:val="0"/>
          <w:divBdr>
            <w:top w:val="none" w:sz="0" w:space="0" w:color="auto"/>
            <w:left w:val="none" w:sz="0" w:space="0" w:color="auto"/>
            <w:bottom w:val="none" w:sz="0" w:space="0" w:color="auto"/>
            <w:right w:val="none" w:sz="0" w:space="0" w:color="auto"/>
          </w:divBdr>
        </w:div>
      </w:divsChild>
    </w:div>
    <w:div w:id="364258025">
      <w:bodyDiv w:val="1"/>
      <w:marLeft w:val="0"/>
      <w:marRight w:val="0"/>
      <w:marTop w:val="0"/>
      <w:marBottom w:val="0"/>
      <w:divBdr>
        <w:top w:val="none" w:sz="0" w:space="0" w:color="auto"/>
        <w:left w:val="none" w:sz="0" w:space="0" w:color="auto"/>
        <w:bottom w:val="none" w:sz="0" w:space="0" w:color="auto"/>
        <w:right w:val="none" w:sz="0" w:space="0" w:color="auto"/>
      </w:divBdr>
    </w:div>
    <w:div w:id="371735635">
      <w:bodyDiv w:val="1"/>
      <w:marLeft w:val="0"/>
      <w:marRight w:val="0"/>
      <w:marTop w:val="0"/>
      <w:marBottom w:val="0"/>
      <w:divBdr>
        <w:top w:val="none" w:sz="0" w:space="0" w:color="auto"/>
        <w:left w:val="none" w:sz="0" w:space="0" w:color="auto"/>
        <w:bottom w:val="none" w:sz="0" w:space="0" w:color="auto"/>
        <w:right w:val="none" w:sz="0" w:space="0" w:color="auto"/>
      </w:divBdr>
    </w:div>
    <w:div w:id="389110028">
      <w:bodyDiv w:val="1"/>
      <w:marLeft w:val="0"/>
      <w:marRight w:val="0"/>
      <w:marTop w:val="0"/>
      <w:marBottom w:val="0"/>
      <w:divBdr>
        <w:top w:val="none" w:sz="0" w:space="0" w:color="auto"/>
        <w:left w:val="none" w:sz="0" w:space="0" w:color="auto"/>
        <w:bottom w:val="none" w:sz="0" w:space="0" w:color="auto"/>
        <w:right w:val="none" w:sz="0" w:space="0" w:color="auto"/>
      </w:divBdr>
      <w:divsChild>
        <w:div w:id="1618946471">
          <w:marLeft w:val="547"/>
          <w:marRight w:val="0"/>
          <w:marTop w:val="125"/>
          <w:marBottom w:val="0"/>
          <w:divBdr>
            <w:top w:val="none" w:sz="0" w:space="0" w:color="auto"/>
            <w:left w:val="none" w:sz="0" w:space="0" w:color="auto"/>
            <w:bottom w:val="none" w:sz="0" w:space="0" w:color="auto"/>
            <w:right w:val="none" w:sz="0" w:space="0" w:color="auto"/>
          </w:divBdr>
        </w:div>
        <w:div w:id="219169177">
          <w:marLeft w:val="547"/>
          <w:marRight w:val="0"/>
          <w:marTop w:val="125"/>
          <w:marBottom w:val="0"/>
          <w:divBdr>
            <w:top w:val="none" w:sz="0" w:space="0" w:color="auto"/>
            <w:left w:val="none" w:sz="0" w:space="0" w:color="auto"/>
            <w:bottom w:val="none" w:sz="0" w:space="0" w:color="auto"/>
            <w:right w:val="none" w:sz="0" w:space="0" w:color="auto"/>
          </w:divBdr>
        </w:div>
      </w:divsChild>
    </w:div>
    <w:div w:id="401559217">
      <w:bodyDiv w:val="1"/>
      <w:marLeft w:val="0"/>
      <w:marRight w:val="0"/>
      <w:marTop w:val="0"/>
      <w:marBottom w:val="0"/>
      <w:divBdr>
        <w:top w:val="none" w:sz="0" w:space="0" w:color="auto"/>
        <w:left w:val="none" w:sz="0" w:space="0" w:color="auto"/>
        <w:bottom w:val="none" w:sz="0" w:space="0" w:color="auto"/>
        <w:right w:val="none" w:sz="0" w:space="0" w:color="auto"/>
      </w:divBdr>
      <w:divsChild>
        <w:div w:id="2144469259">
          <w:marLeft w:val="547"/>
          <w:marRight w:val="0"/>
          <w:marTop w:val="134"/>
          <w:marBottom w:val="0"/>
          <w:divBdr>
            <w:top w:val="none" w:sz="0" w:space="0" w:color="auto"/>
            <w:left w:val="none" w:sz="0" w:space="0" w:color="auto"/>
            <w:bottom w:val="none" w:sz="0" w:space="0" w:color="auto"/>
            <w:right w:val="none" w:sz="0" w:space="0" w:color="auto"/>
          </w:divBdr>
        </w:div>
      </w:divsChild>
    </w:div>
    <w:div w:id="493376476">
      <w:bodyDiv w:val="1"/>
      <w:marLeft w:val="0"/>
      <w:marRight w:val="0"/>
      <w:marTop w:val="0"/>
      <w:marBottom w:val="0"/>
      <w:divBdr>
        <w:top w:val="none" w:sz="0" w:space="0" w:color="auto"/>
        <w:left w:val="none" w:sz="0" w:space="0" w:color="auto"/>
        <w:bottom w:val="none" w:sz="0" w:space="0" w:color="auto"/>
        <w:right w:val="none" w:sz="0" w:space="0" w:color="auto"/>
      </w:divBdr>
      <w:divsChild>
        <w:div w:id="570308887">
          <w:marLeft w:val="547"/>
          <w:marRight w:val="0"/>
          <w:marTop w:val="154"/>
          <w:marBottom w:val="0"/>
          <w:divBdr>
            <w:top w:val="none" w:sz="0" w:space="0" w:color="auto"/>
            <w:left w:val="none" w:sz="0" w:space="0" w:color="auto"/>
            <w:bottom w:val="none" w:sz="0" w:space="0" w:color="auto"/>
            <w:right w:val="none" w:sz="0" w:space="0" w:color="auto"/>
          </w:divBdr>
        </w:div>
        <w:div w:id="836384057">
          <w:marLeft w:val="547"/>
          <w:marRight w:val="0"/>
          <w:marTop w:val="154"/>
          <w:marBottom w:val="0"/>
          <w:divBdr>
            <w:top w:val="none" w:sz="0" w:space="0" w:color="auto"/>
            <w:left w:val="none" w:sz="0" w:space="0" w:color="auto"/>
            <w:bottom w:val="none" w:sz="0" w:space="0" w:color="auto"/>
            <w:right w:val="none" w:sz="0" w:space="0" w:color="auto"/>
          </w:divBdr>
        </w:div>
        <w:div w:id="1709407832">
          <w:marLeft w:val="547"/>
          <w:marRight w:val="0"/>
          <w:marTop w:val="154"/>
          <w:marBottom w:val="0"/>
          <w:divBdr>
            <w:top w:val="none" w:sz="0" w:space="0" w:color="auto"/>
            <w:left w:val="none" w:sz="0" w:space="0" w:color="auto"/>
            <w:bottom w:val="none" w:sz="0" w:space="0" w:color="auto"/>
            <w:right w:val="none" w:sz="0" w:space="0" w:color="auto"/>
          </w:divBdr>
        </w:div>
      </w:divsChild>
    </w:div>
    <w:div w:id="498348913">
      <w:bodyDiv w:val="1"/>
      <w:marLeft w:val="0"/>
      <w:marRight w:val="0"/>
      <w:marTop w:val="0"/>
      <w:marBottom w:val="0"/>
      <w:divBdr>
        <w:top w:val="none" w:sz="0" w:space="0" w:color="auto"/>
        <w:left w:val="none" w:sz="0" w:space="0" w:color="auto"/>
        <w:bottom w:val="none" w:sz="0" w:space="0" w:color="auto"/>
        <w:right w:val="none" w:sz="0" w:space="0" w:color="auto"/>
      </w:divBdr>
      <w:divsChild>
        <w:div w:id="357201898">
          <w:marLeft w:val="547"/>
          <w:marRight w:val="0"/>
          <w:marTop w:val="134"/>
          <w:marBottom w:val="0"/>
          <w:divBdr>
            <w:top w:val="none" w:sz="0" w:space="0" w:color="auto"/>
            <w:left w:val="none" w:sz="0" w:space="0" w:color="auto"/>
            <w:bottom w:val="none" w:sz="0" w:space="0" w:color="auto"/>
            <w:right w:val="none" w:sz="0" w:space="0" w:color="auto"/>
          </w:divBdr>
        </w:div>
        <w:div w:id="1844279458">
          <w:marLeft w:val="547"/>
          <w:marRight w:val="0"/>
          <w:marTop w:val="134"/>
          <w:marBottom w:val="0"/>
          <w:divBdr>
            <w:top w:val="none" w:sz="0" w:space="0" w:color="auto"/>
            <w:left w:val="none" w:sz="0" w:space="0" w:color="auto"/>
            <w:bottom w:val="none" w:sz="0" w:space="0" w:color="auto"/>
            <w:right w:val="none" w:sz="0" w:space="0" w:color="auto"/>
          </w:divBdr>
        </w:div>
        <w:div w:id="484736436">
          <w:marLeft w:val="547"/>
          <w:marRight w:val="0"/>
          <w:marTop w:val="134"/>
          <w:marBottom w:val="0"/>
          <w:divBdr>
            <w:top w:val="none" w:sz="0" w:space="0" w:color="auto"/>
            <w:left w:val="none" w:sz="0" w:space="0" w:color="auto"/>
            <w:bottom w:val="none" w:sz="0" w:space="0" w:color="auto"/>
            <w:right w:val="none" w:sz="0" w:space="0" w:color="auto"/>
          </w:divBdr>
        </w:div>
      </w:divsChild>
    </w:div>
    <w:div w:id="506210103">
      <w:bodyDiv w:val="1"/>
      <w:marLeft w:val="0"/>
      <w:marRight w:val="0"/>
      <w:marTop w:val="0"/>
      <w:marBottom w:val="0"/>
      <w:divBdr>
        <w:top w:val="none" w:sz="0" w:space="0" w:color="auto"/>
        <w:left w:val="none" w:sz="0" w:space="0" w:color="auto"/>
        <w:bottom w:val="none" w:sz="0" w:space="0" w:color="auto"/>
        <w:right w:val="none" w:sz="0" w:space="0" w:color="auto"/>
      </w:divBdr>
      <w:divsChild>
        <w:div w:id="23942789">
          <w:marLeft w:val="547"/>
          <w:marRight w:val="0"/>
          <w:marTop w:val="115"/>
          <w:marBottom w:val="0"/>
          <w:divBdr>
            <w:top w:val="none" w:sz="0" w:space="0" w:color="auto"/>
            <w:left w:val="none" w:sz="0" w:space="0" w:color="auto"/>
            <w:bottom w:val="none" w:sz="0" w:space="0" w:color="auto"/>
            <w:right w:val="none" w:sz="0" w:space="0" w:color="auto"/>
          </w:divBdr>
        </w:div>
        <w:div w:id="1094669609">
          <w:marLeft w:val="547"/>
          <w:marRight w:val="0"/>
          <w:marTop w:val="115"/>
          <w:marBottom w:val="0"/>
          <w:divBdr>
            <w:top w:val="none" w:sz="0" w:space="0" w:color="auto"/>
            <w:left w:val="none" w:sz="0" w:space="0" w:color="auto"/>
            <w:bottom w:val="none" w:sz="0" w:space="0" w:color="auto"/>
            <w:right w:val="none" w:sz="0" w:space="0" w:color="auto"/>
          </w:divBdr>
        </w:div>
      </w:divsChild>
    </w:div>
    <w:div w:id="509369991">
      <w:bodyDiv w:val="1"/>
      <w:marLeft w:val="0"/>
      <w:marRight w:val="0"/>
      <w:marTop w:val="0"/>
      <w:marBottom w:val="0"/>
      <w:divBdr>
        <w:top w:val="none" w:sz="0" w:space="0" w:color="auto"/>
        <w:left w:val="none" w:sz="0" w:space="0" w:color="auto"/>
        <w:bottom w:val="none" w:sz="0" w:space="0" w:color="auto"/>
        <w:right w:val="none" w:sz="0" w:space="0" w:color="auto"/>
      </w:divBdr>
      <w:divsChild>
        <w:div w:id="1520586680">
          <w:marLeft w:val="547"/>
          <w:marRight w:val="0"/>
          <w:marTop w:val="154"/>
          <w:marBottom w:val="0"/>
          <w:divBdr>
            <w:top w:val="none" w:sz="0" w:space="0" w:color="auto"/>
            <w:left w:val="none" w:sz="0" w:space="0" w:color="auto"/>
            <w:bottom w:val="none" w:sz="0" w:space="0" w:color="auto"/>
            <w:right w:val="none" w:sz="0" w:space="0" w:color="auto"/>
          </w:divBdr>
        </w:div>
        <w:div w:id="1628855091">
          <w:marLeft w:val="547"/>
          <w:marRight w:val="0"/>
          <w:marTop w:val="154"/>
          <w:marBottom w:val="0"/>
          <w:divBdr>
            <w:top w:val="none" w:sz="0" w:space="0" w:color="auto"/>
            <w:left w:val="none" w:sz="0" w:space="0" w:color="auto"/>
            <w:bottom w:val="none" w:sz="0" w:space="0" w:color="auto"/>
            <w:right w:val="none" w:sz="0" w:space="0" w:color="auto"/>
          </w:divBdr>
        </w:div>
        <w:div w:id="1435783154">
          <w:marLeft w:val="547"/>
          <w:marRight w:val="0"/>
          <w:marTop w:val="154"/>
          <w:marBottom w:val="0"/>
          <w:divBdr>
            <w:top w:val="none" w:sz="0" w:space="0" w:color="auto"/>
            <w:left w:val="none" w:sz="0" w:space="0" w:color="auto"/>
            <w:bottom w:val="none" w:sz="0" w:space="0" w:color="auto"/>
            <w:right w:val="none" w:sz="0" w:space="0" w:color="auto"/>
          </w:divBdr>
        </w:div>
        <w:div w:id="487215290">
          <w:marLeft w:val="547"/>
          <w:marRight w:val="0"/>
          <w:marTop w:val="154"/>
          <w:marBottom w:val="0"/>
          <w:divBdr>
            <w:top w:val="none" w:sz="0" w:space="0" w:color="auto"/>
            <w:left w:val="none" w:sz="0" w:space="0" w:color="auto"/>
            <w:bottom w:val="none" w:sz="0" w:space="0" w:color="auto"/>
            <w:right w:val="none" w:sz="0" w:space="0" w:color="auto"/>
          </w:divBdr>
        </w:div>
      </w:divsChild>
    </w:div>
    <w:div w:id="513230068">
      <w:bodyDiv w:val="1"/>
      <w:marLeft w:val="0"/>
      <w:marRight w:val="0"/>
      <w:marTop w:val="0"/>
      <w:marBottom w:val="0"/>
      <w:divBdr>
        <w:top w:val="none" w:sz="0" w:space="0" w:color="auto"/>
        <w:left w:val="none" w:sz="0" w:space="0" w:color="auto"/>
        <w:bottom w:val="none" w:sz="0" w:space="0" w:color="auto"/>
        <w:right w:val="none" w:sz="0" w:space="0" w:color="auto"/>
      </w:divBdr>
      <w:divsChild>
        <w:div w:id="632098664">
          <w:marLeft w:val="547"/>
          <w:marRight w:val="0"/>
          <w:marTop w:val="106"/>
          <w:marBottom w:val="0"/>
          <w:divBdr>
            <w:top w:val="none" w:sz="0" w:space="0" w:color="auto"/>
            <w:left w:val="none" w:sz="0" w:space="0" w:color="auto"/>
            <w:bottom w:val="none" w:sz="0" w:space="0" w:color="auto"/>
            <w:right w:val="none" w:sz="0" w:space="0" w:color="auto"/>
          </w:divBdr>
        </w:div>
      </w:divsChild>
    </w:div>
    <w:div w:id="542250065">
      <w:bodyDiv w:val="1"/>
      <w:marLeft w:val="0"/>
      <w:marRight w:val="0"/>
      <w:marTop w:val="0"/>
      <w:marBottom w:val="0"/>
      <w:divBdr>
        <w:top w:val="none" w:sz="0" w:space="0" w:color="auto"/>
        <w:left w:val="none" w:sz="0" w:space="0" w:color="auto"/>
        <w:bottom w:val="none" w:sz="0" w:space="0" w:color="auto"/>
        <w:right w:val="none" w:sz="0" w:space="0" w:color="auto"/>
      </w:divBdr>
      <w:divsChild>
        <w:div w:id="1249313222">
          <w:marLeft w:val="547"/>
          <w:marRight w:val="0"/>
          <w:marTop w:val="96"/>
          <w:marBottom w:val="0"/>
          <w:divBdr>
            <w:top w:val="none" w:sz="0" w:space="0" w:color="auto"/>
            <w:left w:val="none" w:sz="0" w:space="0" w:color="auto"/>
            <w:bottom w:val="none" w:sz="0" w:space="0" w:color="auto"/>
            <w:right w:val="none" w:sz="0" w:space="0" w:color="auto"/>
          </w:divBdr>
        </w:div>
        <w:div w:id="520507421">
          <w:marLeft w:val="547"/>
          <w:marRight w:val="0"/>
          <w:marTop w:val="96"/>
          <w:marBottom w:val="0"/>
          <w:divBdr>
            <w:top w:val="none" w:sz="0" w:space="0" w:color="auto"/>
            <w:left w:val="none" w:sz="0" w:space="0" w:color="auto"/>
            <w:bottom w:val="none" w:sz="0" w:space="0" w:color="auto"/>
            <w:right w:val="none" w:sz="0" w:space="0" w:color="auto"/>
          </w:divBdr>
        </w:div>
        <w:div w:id="456727685">
          <w:marLeft w:val="547"/>
          <w:marRight w:val="0"/>
          <w:marTop w:val="96"/>
          <w:marBottom w:val="0"/>
          <w:divBdr>
            <w:top w:val="none" w:sz="0" w:space="0" w:color="auto"/>
            <w:left w:val="none" w:sz="0" w:space="0" w:color="auto"/>
            <w:bottom w:val="none" w:sz="0" w:space="0" w:color="auto"/>
            <w:right w:val="none" w:sz="0" w:space="0" w:color="auto"/>
          </w:divBdr>
        </w:div>
      </w:divsChild>
    </w:div>
    <w:div w:id="552739742">
      <w:bodyDiv w:val="1"/>
      <w:marLeft w:val="0"/>
      <w:marRight w:val="0"/>
      <w:marTop w:val="0"/>
      <w:marBottom w:val="0"/>
      <w:divBdr>
        <w:top w:val="none" w:sz="0" w:space="0" w:color="auto"/>
        <w:left w:val="none" w:sz="0" w:space="0" w:color="auto"/>
        <w:bottom w:val="none" w:sz="0" w:space="0" w:color="auto"/>
        <w:right w:val="none" w:sz="0" w:space="0" w:color="auto"/>
      </w:divBdr>
      <w:divsChild>
        <w:div w:id="1709530406">
          <w:marLeft w:val="547"/>
          <w:marRight w:val="0"/>
          <w:marTop w:val="91"/>
          <w:marBottom w:val="0"/>
          <w:divBdr>
            <w:top w:val="none" w:sz="0" w:space="0" w:color="auto"/>
            <w:left w:val="none" w:sz="0" w:space="0" w:color="auto"/>
            <w:bottom w:val="none" w:sz="0" w:space="0" w:color="auto"/>
            <w:right w:val="none" w:sz="0" w:space="0" w:color="auto"/>
          </w:divBdr>
        </w:div>
      </w:divsChild>
    </w:div>
    <w:div w:id="584731247">
      <w:bodyDiv w:val="1"/>
      <w:marLeft w:val="0"/>
      <w:marRight w:val="0"/>
      <w:marTop w:val="0"/>
      <w:marBottom w:val="0"/>
      <w:divBdr>
        <w:top w:val="none" w:sz="0" w:space="0" w:color="auto"/>
        <w:left w:val="none" w:sz="0" w:space="0" w:color="auto"/>
        <w:bottom w:val="none" w:sz="0" w:space="0" w:color="auto"/>
        <w:right w:val="none" w:sz="0" w:space="0" w:color="auto"/>
      </w:divBdr>
      <w:divsChild>
        <w:div w:id="1665627279">
          <w:marLeft w:val="547"/>
          <w:marRight w:val="0"/>
          <w:marTop w:val="115"/>
          <w:marBottom w:val="0"/>
          <w:divBdr>
            <w:top w:val="none" w:sz="0" w:space="0" w:color="auto"/>
            <w:left w:val="none" w:sz="0" w:space="0" w:color="auto"/>
            <w:bottom w:val="none" w:sz="0" w:space="0" w:color="auto"/>
            <w:right w:val="none" w:sz="0" w:space="0" w:color="auto"/>
          </w:divBdr>
        </w:div>
        <w:div w:id="1239827952">
          <w:marLeft w:val="547"/>
          <w:marRight w:val="0"/>
          <w:marTop w:val="115"/>
          <w:marBottom w:val="0"/>
          <w:divBdr>
            <w:top w:val="none" w:sz="0" w:space="0" w:color="auto"/>
            <w:left w:val="none" w:sz="0" w:space="0" w:color="auto"/>
            <w:bottom w:val="none" w:sz="0" w:space="0" w:color="auto"/>
            <w:right w:val="none" w:sz="0" w:space="0" w:color="auto"/>
          </w:divBdr>
        </w:div>
      </w:divsChild>
    </w:div>
    <w:div w:id="595329382">
      <w:bodyDiv w:val="1"/>
      <w:marLeft w:val="0"/>
      <w:marRight w:val="0"/>
      <w:marTop w:val="0"/>
      <w:marBottom w:val="0"/>
      <w:divBdr>
        <w:top w:val="none" w:sz="0" w:space="0" w:color="auto"/>
        <w:left w:val="none" w:sz="0" w:space="0" w:color="auto"/>
        <w:bottom w:val="none" w:sz="0" w:space="0" w:color="auto"/>
        <w:right w:val="none" w:sz="0" w:space="0" w:color="auto"/>
      </w:divBdr>
      <w:divsChild>
        <w:div w:id="11496783">
          <w:marLeft w:val="547"/>
          <w:marRight w:val="0"/>
          <w:marTop w:val="154"/>
          <w:marBottom w:val="0"/>
          <w:divBdr>
            <w:top w:val="none" w:sz="0" w:space="0" w:color="auto"/>
            <w:left w:val="none" w:sz="0" w:space="0" w:color="auto"/>
            <w:bottom w:val="none" w:sz="0" w:space="0" w:color="auto"/>
            <w:right w:val="none" w:sz="0" w:space="0" w:color="auto"/>
          </w:divBdr>
        </w:div>
      </w:divsChild>
    </w:div>
    <w:div w:id="670182531">
      <w:bodyDiv w:val="1"/>
      <w:marLeft w:val="0"/>
      <w:marRight w:val="0"/>
      <w:marTop w:val="0"/>
      <w:marBottom w:val="0"/>
      <w:divBdr>
        <w:top w:val="none" w:sz="0" w:space="0" w:color="auto"/>
        <w:left w:val="none" w:sz="0" w:space="0" w:color="auto"/>
        <w:bottom w:val="none" w:sz="0" w:space="0" w:color="auto"/>
        <w:right w:val="none" w:sz="0" w:space="0" w:color="auto"/>
      </w:divBdr>
    </w:div>
    <w:div w:id="672877048">
      <w:bodyDiv w:val="1"/>
      <w:marLeft w:val="0"/>
      <w:marRight w:val="0"/>
      <w:marTop w:val="0"/>
      <w:marBottom w:val="0"/>
      <w:divBdr>
        <w:top w:val="none" w:sz="0" w:space="0" w:color="auto"/>
        <w:left w:val="none" w:sz="0" w:space="0" w:color="auto"/>
        <w:bottom w:val="none" w:sz="0" w:space="0" w:color="auto"/>
        <w:right w:val="none" w:sz="0" w:space="0" w:color="auto"/>
      </w:divBdr>
      <w:divsChild>
        <w:div w:id="1760566553">
          <w:marLeft w:val="547"/>
          <w:marRight w:val="0"/>
          <w:marTop w:val="125"/>
          <w:marBottom w:val="0"/>
          <w:divBdr>
            <w:top w:val="none" w:sz="0" w:space="0" w:color="auto"/>
            <w:left w:val="none" w:sz="0" w:space="0" w:color="auto"/>
            <w:bottom w:val="none" w:sz="0" w:space="0" w:color="auto"/>
            <w:right w:val="none" w:sz="0" w:space="0" w:color="auto"/>
          </w:divBdr>
        </w:div>
        <w:div w:id="1763144693">
          <w:marLeft w:val="547"/>
          <w:marRight w:val="0"/>
          <w:marTop w:val="125"/>
          <w:marBottom w:val="0"/>
          <w:divBdr>
            <w:top w:val="none" w:sz="0" w:space="0" w:color="auto"/>
            <w:left w:val="none" w:sz="0" w:space="0" w:color="auto"/>
            <w:bottom w:val="none" w:sz="0" w:space="0" w:color="auto"/>
            <w:right w:val="none" w:sz="0" w:space="0" w:color="auto"/>
          </w:divBdr>
        </w:div>
        <w:div w:id="835921459">
          <w:marLeft w:val="547"/>
          <w:marRight w:val="0"/>
          <w:marTop w:val="125"/>
          <w:marBottom w:val="0"/>
          <w:divBdr>
            <w:top w:val="none" w:sz="0" w:space="0" w:color="auto"/>
            <w:left w:val="none" w:sz="0" w:space="0" w:color="auto"/>
            <w:bottom w:val="none" w:sz="0" w:space="0" w:color="auto"/>
            <w:right w:val="none" w:sz="0" w:space="0" w:color="auto"/>
          </w:divBdr>
        </w:div>
        <w:div w:id="2075664057">
          <w:marLeft w:val="547"/>
          <w:marRight w:val="0"/>
          <w:marTop w:val="125"/>
          <w:marBottom w:val="0"/>
          <w:divBdr>
            <w:top w:val="none" w:sz="0" w:space="0" w:color="auto"/>
            <w:left w:val="none" w:sz="0" w:space="0" w:color="auto"/>
            <w:bottom w:val="none" w:sz="0" w:space="0" w:color="auto"/>
            <w:right w:val="none" w:sz="0" w:space="0" w:color="auto"/>
          </w:divBdr>
        </w:div>
      </w:divsChild>
    </w:div>
    <w:div w:id="675154678">
      <w:bodyDiv w:val="1"/>
      <w:marLeft w:val="0"/>
      <w:marRight w:val="0"/>
      <w:marTop w:val="0"/>
      <w:marBottom w:val="0"/>
      <w:divBdr>
        <w:top w:val="none" w:sz="0" w:space="0" w:color="auto"/>
        <w:left w:val="none" w:sz="0" w:space="0" w:color="auto"/>
        <w:bottom w:val="none" w:sz="0" w:space="0" w:color="auto"/>
        <w:right w:val="none" w:sz="0" w:space="0" w:color="auto"/>
      </w:divBdr>
      <w:divsChild>
        <w:div w:id="1497498295">
          <w:marLeft w:val="547"/>
          <w:marRight w:val="0"/>
          <w:marTop w:val="144"/>
          <w:marBottom w:val="0"/>
          <w:divBdr>
            <w:top w:val="none" w:sz="0" w:space="0" w:color="auto"/>
            <w:left w:val="none" w:sz="0" w:space="0" w:color="auto"/>
            <w:bottom w:val="none" w:sz="0" w:space="0" w:color="auto"/>
            <w:right w:val="none" w:sz="0" w:space="0" w:color="auto"/>
          </w:divBdr>
        </w:div>
        <w:div w:id="690841875">
          <w:marLeft w:val="547"/>
          <w:marRight w:val="0"/>
          <w:marTop w:val="144"/>
          <w:marBottom w:val="0"/>
          <w:divBdr>
            <w:top w:val="none" w:sz="0" w:space="0" w:color="auto"/>
            <w:left w:val="none" w:sz="0" w:space="0" w:color="auto"/>
            <w:bottom w:val="none" w:sz="0" w:space="0" w:color="auto"/>
            <w:right w:val="none" w:sz="0" w:space="0" w:color="auto"/>
          </w:divBdr>
        </w:div>
      </w:divsChild>
    </w:div>
    <w:div w:id="685594820">
      <w:bodyDiv w:val="1"/>
      <w:marLeft w:val="0"/>
      <w:marRight w:val="0"/>
      <w:marTop w:val="0"/>
      <w:marBottom w:val="0"/>
      <w:divBdr>
        <w:top w:val="none" w:sz="0" w:space="0" w:color="auto"/>
        <w:left w:val="none" w:sz="0" w:space="0" w:color="auto"/>
        <w:bottom w:val="none" w:sz="0" w:space="0" w:color="auto"/>
        <w:right w:val="none" w:sz="0" w:space="0" w:color="auto"/>
      </w:divBdr>
      <w:divsChild>
        <w:div w:id="1300189514">
          <w:marLeft w:val="547"/>
          <w:marRight w:val="0"/>
          <w:marTop w:val="154"/>
          <w:marBottom w:val="0"/>
          <w:divBdr>
            <w:top w:val="none" w:sz="0" w:space="0" w:color="auto"/>
            <w:left w:val="none" w:sz="0" w:space="0" w:color="auto"/>
            <w:bottom w:val="none" w:sz="0" w:space="0" w:color="auto"/>
            <w:right w:val="none" w:sz="0" w:space="0" w:color="auto"/>
          </w:divBdr>
        </w:div>
      </w:divsChild>
    </w:div>
    <w:div w:id="703363794">
      <w:bodyDiv w:val="1"/>
      <w:marLeft w:val="0"/>
      <w:marRight w:val="0"/>
      <w:marTop w:val="0"/>
      <w:marBottom w:val="0"/>
      <w:divBdr>
        <w:top w:val="none" w:sz="0" w:space="0" w:color="auto"/>
        <w:left w:val="none" w:sz="0" w:space="0" w:color="auto"/>
        <w:bottom w:val="none" w:sz="0" w:space="0" w:color="auto"/>
        <w:right w:val="none" w:sz="0" w:space="0" w:color="auto"/>
      </w:divBdr>
      <w:divsChild>
        <w:div w:id="851066405">
          <w:marLeft w:val="547"/>
          <w:marRight w:val="0"/>
          <w:marTop w:val="134"/>
          <w:marBottom w:val="0"/>
          <w:divBdr>
            <w:top w:val="none" w:sz="0" w:space="0" w:color="auto"/>
            <w:left w:val="none" w:sz="0" w:space="0" w:color="auto"/>
            <w:bottom w:val="none" w:sz="0" w:space="0" w:color="auto"/>
            <w:right w:val="none" w:sz="0" w:space="0" w:color="auto"/>
          </w:divBdr>
        </w:div>
        <w:div w:id="994142967">
          <w:marLeft w:val="547"/>
          <w:marRight w:val="0"/>
          <w:marTop w:val="134"/>
          <w:marBottom w:val="0"/>
          <w:divBdr>
            <w:top w:val="none" w:sz="0" w:space="0" w:color="auto"/>
            <w:left w:val="none" w:sz="0" w:space="0" w:color="auto"/>
            <w:bottom w:val="none" w:sz="0" w:space="0" w:color="auto"/>
            <w:right w:val="none" w:sz="0" w:space="0" w:color="auto"/>
          </w:divBdr>
        </w:div>
      </w:divsChild>
    </w:div>
    <w:div w:id="703680286">
      <w:bodyDiv w:val="1"/>
      <w:marLeft w:val="0"/>
      <w:marRight w:val="0"/>
      <w:marTop w:val="0"/>
      <w:marBottom w:val="0"/>
      <w:divBdr>
        <w:top w:val="none" w:sz="0" w:space="0" w:color="auto"/>
        <w:left w:val="none" w:sz="0" w:space="0" w:color="auto"/>
        <w:bottom w:val="none" w:sz="0" w:space="0" w:color="auto"/>
        <w:right w:val="none" w:sz="0" w:space="0" w:color="auto"/>
      </w:divBdr>
      <w:divsChild>
        <w:div w:id="110975022">
          <w:marLeft w:val="547"/>
          <w:marRight w:val="0"/>
          <w:marTop w:val="96"/>
          <w:marBottom w:val="0"/>
          <w:divBdr>
            <w:top w:val="none" w:sz="0" w:space="0" w:color="auto"/>
            <w:left w:val="none" w:sz="0" w:space="0" w:color="auto"/>
            <w:bottom w:val="none" w:sz="0" w:space="0" w:color="auto"/>
            <w:right w:val="none" w:sz="0" w:space="0" w:color="auto"/>
          </w:divBdr>
        </w:div>
        <w:div w:id="1893078977">
          <w:marLeft w:val="547"/>
          <w:marRight w:val="0"/>
          <w:marTop w:val="96"/>
          <w:marBottom w:val="0"/>
          <w:divBdr>
            <w:top w:val="none" w:sz="0" w:space="0" w:color="auto"/>
            <w:left w:val="none" w:sz="0" w:space="0" w:color="auto"/>
            <w:bottom w:val="none" w:sz="0" w:space="0" w:color="auto"/>
            <w:right w:val="none" w:sz="0" w:space="0" w:color="auto"/>
          </w:divBdr>
        </w:div>
        <w:div w:id="1743261603">
          <w:marLeft w:val="547"/>
          <w:marRight w:val="0"/>
          <w:marTop w:val="96"/>
          <w:marBottom w:val="0"/>
          <w:divBdr>
            <w:top w:val="none" w:sz="0" w:space="0" w:color="auto"/>
            <w:left w:val="none" w:sz="0" w:space="0" w:color="auto"/>
            <w:bottom w:val="none" w:sz="0" w:space="0" w:color="auto"/>
            <w:right w:val="none" w:sz="0" w:space="0" w:color="auto"/>
          </w:divBdr>
        </w:div>
        <w:div w:id="1927496519">
          <w:marLeft w:val="547"/>
          <w:marRight w:val="0"/>
          <w:marTop w:val="96"/>
          <w:marBottom w:val="0"/>
          <w:divBdr>
            <w:top w:val="none" w:sz="0" w:space="0" w:color="auto"/>
            <w:left w:val="none" w:sz="0" w:space="0" w:color="auto"/>
            <w:bottom w:val="none" w:sz="0" w:space="0" w:color="auto"/>
            <w:right w:val="none" w:sz="0" w:space="0" w:color="auto"/>
          </w:divBdr>
        </w:div>
      </w:divsChild>
    </w:div>
    <w:div w:id="758521558">
      <w:bodyDiv w:val="1"/>
      <w:marLeft w:val="0"/>
      <w:marRight w:val="0"/>
      <w:marTop w:val="0"/>
      <w:marBottom w:val="0"/>
      <w:divBdr>
        <w:top w:val="none" w:sz="0" w:space="0" w:color="auto"/>
        <w:left w:val="none" w:sz="0" w:space="0" w:color="auto"/>
        <w:bottom w:val="none" w:sz="0" w:space="0" w:color="auto"/>
        <w:right w:val="none" w:sz="0" w:space="0" w:color="auto"/>
      </w:divBdr>
      <w:divsChild>
        <w:div w:id="1596013461">
          <w:marLeft w:val="547"/>
          <w:marRight w:val="0"/>
          <w:marTop w:val="115"/>
          <w:marBottom w:val="0"/>
          <w:divBdr>
            <w:top w:val="none" w:sz="0" w:space="0" w:color="auto"/>
            <w:left w:val="none" w:sz="0" w:space="0" w:color="auto"/>
            <w:bottom w:val="none" w:sz="0" w:space="0" w:color="auto"/>
            <w:right w:val="none" w:sz="0" w:space="0" w:color="auto"/>
          </w:divBdr>
        </w:div>
        <w:div w:id="1368532946">
          <w:marLeft w:val="547"/>
          <w:marRight w:val="0"/>
          <w:marTop w:val="115"/>
          <w:marBottom w:val="0"/>
          <w:divBdr>
            <w:top w:val="none" w:sz="0" w:space="0" w:color="auto"/>
            <w:left w:val="none" w:sz="0" w:space="0" w:color="auto"/>
            <w:bottom w:val="none" w:sz="0" w:space="0" w:color="auto"/>
            <w:right w:val="none" w:sz="0" w:space="0" w:color="auto"/>
          </w:divBdr>
        </w:div>
      </w:divsChild>
    </w:div>
    <w:div w:id="781614837">
      <w:bodyDiv w:val="1"/>
      <w:marLeft w:val="0"/>
      <w:marRight w:val="0"/>
      <w:marTop w:val="0"/>
      <w:marBottom w:val="0"/>
      <w:divBdr>
        <w:top w:val="none" w:sz="0" w:space="0" w:color="auto"/>
        <w:left w:val="none" w:sz="0" w:space="0" w:color="auto"/>
        <w:bottom w:val="none" w:sz="0" w:space="0" w:color="auto"/>
        <w:right w:val="none" w:sz="0" w:space="0" w:color="auto"/>
      </w:divBdr>
      <w:divsChild>
        <w:div w:id="1814179958">
          <w:marLeft w:val="547"/>
          <w:marRight w:val="0"/>
          <w:marTop w:val="134"/>
          <w:marBottom w:val="0"/>
          <w:divBdr>
            <w:top w:val="none" w:sz="0" w:space="0" w:color="auto"/>
            <w:left w:val="none" w:sz="0" w:space="0" w:color="auto"/>
            <w:bottom w:val="none" w:sz="0" w:space="0" w:color="auto"/>
            <w:right w:val="none" w:sz="0" w:space="0" w:color="auto"/>
          </w:divBdr>
        </w:div>
        <w:div w:id="955477701">
          <w:marLeft w:val="1166"/>
          <w:marRight w:val="0"/>
          <w:marTop w:val="115"/>
          <w:marBottom w:val="0"/>
          <w:divBdr>
            <w:top w:val="none" w:sz="0" w:space="0" w:color="auto"/>
            <w:left w:val="none" w:sz="0" w:space="0" w:color="auto"/>
            <w:bottom w:val="none" w:sz="0" w:space="0" w:color="auto"/>
            <w:right w:val="none" w:sz="0" w:space="0" w:color="auto"/>
          </w:divBdr>
        </w:div>
      </w:divsChild>
    </w:div>
    <w:div w:id="782723300">
      <w:bodyDiv w:val="1"/>
      <w:marLeft w:val="0"/>
      <w:marRight w:val="0"/>
      <w:marTop w:val="0"/>
      <w:marBottom w:val="0"/>
      <w:divBdr>
        <w:top w:val="none" w:sz="0" w:space="0" w:color="auto"/>
        <w:left w:val="none" w:sz="0" w:space="0" w:color="auto"/>
        <w:bottom w:val="none" w:sz="0" w:space="0" w:color="auto"/>
        <w:right w:val="none" w:sz="0" w:space="0" w:color="auto"/>
      </w:divBdr>
    </w:div>
    <w:div w:id="801463332">
      <w:bodyDiv w:val="1"/>
      <w:marLeft w:val="0"/>
      <w:marRight w:val="0"/>
      <w:marTop w:val="0"/>
      <w:marBottom w:val="0"/>
      <w:divBdr>
        <w:top w:val="none" w:sz="0" w:space="0" w:color="auto"/>
        <w:left w:val="none" w:sz="0" w:space="0" w:color="auto"/>
        <w:bottom w:val="none" w:sz="0" w:space="0" w:color="auto"/>
        <w:right w:val="none" w:sz="0" w:space="0" w:color="auto"/>
      </w:divBdr>
      <w:divsChild>
        <w:div w:id="2096393922">
          <w:marLeft w:val="547"/>
          <w:marRight w:val="0"/>
          <w:marTop w:val="96"/>
          <w:marBottom w:val="0"/>
          <w:divBdr>
            <w:top w:val="none" w:sz="0" w:space="0" w:color="auto"/>
            <w:left w:val="none" w:sz="0" w:space="0" w:color="auto"/>
            <w:bottom w:val="none" w:sz="0" w:space="0" w:color="auto"/>
            <w:right w:val="none" w:sz="0" w:space="0" w:color="auto"/>
          </w:divBdr>
        </w:div>
        <w:div w:id="744954113">
          <w:marLeft w:val="1166"/>
          <w:marRight w:val="0"/>
          <w:marTop w:val="96"/>
          <w:marBottom w:val="0"/>
          <w:divBdr>
            <w:top w:val="none" w:sz="0" w:space="0" w:color="auto"/>
            <w:left w:val="none" w:sz="0" w:space="0" w:color="auto"/>
            <w:bottom w:val="none" w:sz="0" w:space="0" w:color="auto"/>
            <w:right w:val="none" w:sz="0" w:space="0" w:color="auto"/>
          </w:divBdr>
        </w:div>
        <w:div w:id="1332563214">
          <w:marLeft w:val="1166"/>
          <w:marRight w:val="0"/>
          <w:marTop w:val="96"/>
          <w:marBottom w:val="0"/>
          <w:divBdr>
            <w:top w:val="none" w:sz="0" w:space="0" w:color="auto"/>
            <w:left w:val="none" w:sz="0" w:space="0" w:color="auto"/>
            <w:bottom w:val="none" w:sz="0" w:space="0" w:color="auto"/>
            <w:right w:val="none" w:sz="0" w:space="0" w:color="auto"/>
          </w:divBdr>
        </w:div>
        <w:div w:id="873494547">
          <w:marLeft w:val="1166"/>
          <w:marRight w:val="0"/>
          <w:marTop w:val="96"/>
          <w:marBottom w:val="0"/>
          <w:divBdr>
            <w:top w:val="none" w:sz="0" w:space="0" w:color="auto"/>
            <w:left w:val="none" w:sz="0" w:space="0" w:color="auto"/>
            <w:bottom w:val="none" w:sz="0" w:space="0" w:color="auto"/>
            <w:right w:val="none" w:sz="0" w:space="0" w:color="auto"/>
          </w:divBdr>
        </w:div>
      </w:divsChild>
    </w:div>
    <w:div w:id="824860505">
      <w:bodyDiv w:val="1"/>
      <w:marLeft w:val="0"/>
      <w:marRight w:val="0"/>
      <w:marTop w:val="0"/>
      <w:marBottom w:val="0"/>
      <w:divBdr>
        <w:top w:val="none" w:sz="0" w:space="0" w:color="auto"/>
        <w:left w:val="none" w:sz="0" w:space="0" w:color="auto"/>
        <w:bottom w:val="none" w:sz="0" w:space="0" w:color="auto"/>
        <w:right w:val="none" w:sz="0" w:space="0" w:color="auto"/>
      </w:divBdr>
    </w:div>
    <w:div w:id="836920362">
      <w:bodyDiv w:val="1"/>
      <w:marLeft w:val="0"/>
      <w:marRight w:val="0"/>
      <w:marTop w:val="0"/>
      <w:marBottom w:val="0"/>
      <w:divBdr>
        <w:top w:val="none" w:sz="0" w:space="0" w:color="auto"/>
        <w:left w:val="none" w:sz="0" w:space="0" w:color="auto"/>
        <w:bottom w:val="none" w:sz="0" w:space="0" w:color="auto"/>
        <w:right w:val="none" w:sz="0" w:space="0" w:color="auto"/>
      </w:divBdr>
      <w:divsChild>
        <w:div w:id="944923449">
          <w:marLeft w:val="547"/>
          <w:marRight w:val="0"/>
          <w:marTop w:val="134"/>
          <w:marBottom w:val="0"/>
          <w:divBdr>
            <w:top w:val="none" w:sz="0" w:space="0" w:color="auto"/>
            <w:left w:val="none" w:sz="0" w:space="0" w:color="auto"/>
            <w:bottom w:val="none" w:sz="0" w:space="0" w:color="auto"/>
            <w:right w:val="none" w:sz="0" w:space="0" w:color="auto"/>
          </w:divBdr>
        </w:div>
      </w:divsChild>
    </w:div>
    <w:div w:id="836968753">
      <w:bodyDiv w:val="1"/>
      <w:marLeft w:val="0"/>
      <w:marRight w:val="0"/>
      <w:marTop w:val="0"/>
      <w:marBottom w:val="0"/>
      <w:divBdr>
        <w:top w:val="none" w:sz="0" w:space="0" w:color="auto"/>
        <w:left w:val="none" w:sz="0" w:space="0" w:color="auto"/>
        <w:bottom w:val="none" w:sz="0" w:space="0" w:color="auto"/>
        <w:right w:val="none" w:sz="0" w:space="0" w:color="auto"/>
      </w:divBdr>
      <w:divsChild>
        <w:div w:id="700856608">
          <w:marLeft w:val="547"/>
          <w:marRight w:val="0"/>
          <w:marTop w:val="125"/>
          <w:marBottom w:val="0"/>
          <w:divBdr>
            <w:top w:val="none" w:sz="0" w:space="0" w:color="auto"/>
            <w:left w:val="none" w:sz="0" w:space="0" w:color="auto"/>
            <w:bottom w:val="none" w:sz="0" w:space="0" w:color="auto"/>
            <w:right w:val="none" w:sz="0" w:space="0" w:color="auto"/>
          </w:divBdr>
        </w:div>
        <w:div w:id="340082337">
          <w:marLeft w:val="547"/>
          <w:marRight w:val="0"/>
          <w:marTop w:val="125"/>
          <w:marBottom w:val="0"/>
          <w:divBdr>
            <w:top w:val="none" w:sz="0" w:space="0" w:color="auto"/>
            <w:left w:val="none" w:sz="0" w:space="0" w:color="auto"/>
            <w:bottom w:val="none" w:sz="0" w:space="0" w:color="auto"/>
            <w:right w:val="none" w:sz="0" w:space="0" w:color="auto"/>
          </w:divBdr>
        </w:div>
      </w:divsChild>
    </w:div>
    <w:div w:id="846677374">
      <w:bodyDiv w:val="1"/>
      <w:marLeft w:val="0"/>
      <w:marRight w:val="0"/>
      <w:marTop w:val="0"/>
      <w:marBottom w:val="0"/>
      <w:divBdr>
        <w:top w:val="none" w:sz="0" w:space="0" w:color="auto"/>
        <w:left w:val="none" w:sz="0" w:space="0" w:color="auto"/>
        <w:bottom w:val="none" w:sz="0" w:space="0" w:color="auto"/>
        <w:right w:val="none" w:sz="0" w:space="0" w:color="auto"/>
      </w:divBdr>
      <w:divsChild>
        <w:div w:id="42023271">
          <w:marLeft w:val="547"/>
          <w:marRight w:val="0"/>
          <w:marTop w:val="154"/>
          <w:marBottom w:val="0"/>
          <w:divBdr>
            <w:top w:val="none" w:sz="0" w:space="0" w:color="auto"/>
            <w:left w:val="none" w:sz="0" w:space="0" w:color="auto"/>
            <w:bottom w:val="none" w:sz="0" w:space="0" w:color="auto"/>
            <w:right w:val="none" w:sz="0" w:space="0" w:color="auto"/>
          </w:divBdr>
        </w:div>
      </w:divsChild>
    </w:div>
    <w:div w:id="855076935">
      <w:bodyDiv w:val="1"/>
      <w:marLeft w:val="0"/>
      <w:marRight w:val="0"/>
      <w:marTop w:val="0"/>
      <w:marBottom w:val="0"/>
      <w:divBdr>
        <w:top w:val="none" w:sz="0" w:space="0" w:color="auto"/>
        <w:left w:val="none" w:sz="0" w:space="0" w:color="auto"/>
        <w:bottom w:val="none" w:sz="0" w:space="0" w:color="auto"/>
        <w:right w:val="none" w:sz="0" w:space="0" w:color="auto"/>
      </w:divBdr>
      <w:divsChild>
        <w:div w:id="625352137">
          <w:marLeft w:val="547"/>
          <w:marRight w:val="0"/>
          <w:marTop w:val="125"/>
          <w:marBottom w:val="0"/>
          <w:divBdr>
            <w:top w:val="none" w:sz="0" w:space="0" w:color="auto"/>
            <w:left w:val="none" w:sz="0" w:space="0" w:color="auto"/>
            <w:bottom w:val="none" w:sz="0" w:space="0" w:color="auto"/>
            <w:right w:val="none" w:sz="0" w:space="0" w:color="auto"/>
          </w:divBdr>
        </w:div>
        <w:div w:id="847910158">
          <w:marLeft w:val="547"/>
          <w:marRight w:val="0"/>
          <w:marTop w:val="125"/>
          <w:marBottom w:val="0"/>
          <w:divBdr>
            <w:top w:val="none" w:sz="0" w:space="0" w:color="auto"/>
            <w:left w:val="none" w:sz="0" w:space="0" w:color="auto"/>
            <w:bottom w:val="none" w:sz="0" w:space="0" w:color="auto"/>
            <w:right w:val="none" w:sz="0" w:space="0" w:color="auto"/>
          </w:divBdr>
        </w:div>
        <w:div w:id="1026902966">
          <w:marLeft w:val="547"/>
          <w:marRight w:val="0"/>
          <w:marTop w:val="125"/>
          <w:marBottom w:val="0"/>
          <w:divBdr>
            <w:top w:val="none" w:sz="0" w:space="0" w:color="auto"/>
            <w:left w:val="none" w:sz="0" w:space="0" w:color="auto"/>
            <w:bottom w:val="none" w:sz="0" w:space="0" w:color="auto"/>
            <w:right w:val="none" w:sz="0" w:space="0" w:color="auto"/>
          </w:divBdr>
        </w:div>
        <w:div w:id="331878949">
          <w:marLeft w:val="547"/>
          <w:marRight w:val="0"/>
          <w:marTop w:val="125"/>
          <w:marBottom w:val="0"/>
          <w:divBdr>
            <w:top w:val="none" w:sz="0" w:space="0" w:color="auto"/>
            <w:left w:val="none" w:sz="0" w:space="0" w:color="auto"/>
            <w:bottom w:val="none" w:sz="0" w:space="0" w:color="auto"/>
            <w:right w:val="none" w:sz="0" w:space="0" w:color="auto"/>
          </w:divBdr>
        </w:div>
      </w:divsChild>
    </w:div>
    <w:div w:id="889264495">
      <w:bodyDiv w:val="1"/>
      <w:marLeft w:val="0"/>
      <w:marRight w:val="0"/>
      <w:marTop w:val="0"/>
      <w:marBottom w:val="0"/>
      <w:divBdr>
        <w:top w:val="none" w:sz="0" w:space="0" w:color="auto"/>
        <w:left w:val="none" w:sz="0" w:space="0" w:color="auto"/>
        <w:bottom w:val="none" w:sz="0" w:space="0" w:color="auto"/>
        <w:right w:val="none" w:sz="0" w:space="0" w:color="auto"/>
      </w:divBdr>
    </w:div>
    <w:div w:id="946738225">
      <w:bodyDiv w:val="1"/>
      <w:marLeft w:val="0"/>
      <w:marRight w:val="0"/>
      <w:marTop w:val="0"/>
      <w:marBottom w:val="0"/>
      <w:divBdr>
        <w:top w:val="none" w:sz="0" w:space="0" w:color="auto"/>
        <w:left w:val="none" w:sz="0" w:space="0" w:color="auto"/>
        <w:bottom w:val="none" w:sz="0" w:space="0" w:color="auto"/>
        <w:right w:val="none" w:sz="0" w:space="0" w:color="auto"/>
      </w:divBdr>
      <w:divsChild>
        <w:div w:id="1885556844">
          <w:marLeft w:val="835"/>
          <w:marRight w:val="0"/>
          <w:marTop w:val="115"/>
          <w:marBottom w:val="0"/>
          <w:divBdr>
            <w:top w:val="none" w:sz="0" w:space="0" w:color="auto"/>
            <w:left w:val="none" w:sz="0" w:space="0" w:color="auto"/>
            <w:bottom w:val="none" w:sz="0" w:space="0" w:color="auto"/>
            <w:right w:val="none" w:sz="0" w:space="0" w:color="auto"/>
          </w:divBdr>
        </w:div>
        <w:div w:id="1583952355">
          <w:marLeft w:val="835"/>
          <w:marRight w:val="0"/>
          <w:marTop w:val="115"/>
          <w:marBottom w:val="0"/>
          <w:divBdr>
            <w:top w:val="none" w:sz="0" w:space="0" w:color="auto"/>
            <w:left w:val="none" w:sz="0" w:space="0" w:color="auto"/>
            <w:bottom w:val="none" w:sz="0" w:space="0" w:color="auto"/>
            <w:right w:val="none" w:sz="0" w:space="0" w:color="auto"/>
          </w:divBdr>
        </w:div>
        <w:div w:id="1879201356">
          <w:marLeft w:val="835"/>
          <w:marRight w:val="0"/>
          <w:marTop w:val="115"/>
          <w:marBottom w:val="0"/>
          <w:divBdr>
            <w:top w:val="none" w:sz="0" w:space="0" w:color="auto"/>
            <w:left w:val="none" w:sz="0" w:space="0" w:color="auto"/>
            <w:bottom w:val="none" w:sz="0" w:space="0" w:color="auto"/>
            <w:right w:val="none" w:sz="0" w:space="0" w:color="auto"/>
          </w:divBdr>
        </w:div>
        <w:div w:id="1024285153">
          <w:marLeft w:val="835"/>
          <w:marRight w:val="0"/>
          <w:marTop w:val="115"/>
          <w:marBottom w:val="0"/>
          <w:divBdr>
            <w:top w:val="none" w:sz="0" w:space="0" w:color="auto"/>
            <w:left w:val="none" w:sz="0" w:space="0" w:color="auto"/>
            <w:bottom w:val="none" w:sz="0" w:space="0" w:color="auto"/>
            <w:right w:val="none" w:sz="0" w:space="0" w:color="auto"/>
          </w:divBdr>
        </w:div>
      </w:divsChild>
    </w:div>
    <w:div w:id="962613917">
      <w:bodyDiv w:val="1"/>
      <w:marLeft w:val="0"/>
      <w:marRight w:val="0"/>
      <w:marTop w:val="0"/>
      <w:marBottom w:val="0"/>
      <w:divBdr>
        <w:top w:val="none" w:sz="0" w:space="0" w:color="auto"/>
        <w:left w:val="none" w:sz="0" w:space="0" w:color="auto"/>
        <w:bottom w:val="none" w:sz="0" w:space="0" w:color="auto"/>
        <w:right w:val="none" w:sz="0" w:space="0" w:color="auto"/>
      </w:divBdr>
      <w:divsChild>
        <w:div w:id="910117137">
          <w:marLeft w:val="547"/>
          <w:marRight w:val="0"/>
          <w:marTop w:val="154"/>
          <w:marBottom w:val="0"/>
          <w:divBdr>
            <w:top w:val="none" w:sz="0" w:space="0" w:color="auto"/>
            <w:left w:val="none" w:sz="0" w:space="0" w:color="auto"/>
            <w:bottom w:val="none" w:sz="0" w:space="0" w:color="auto"/>
            <w:right w:val="none" w:sz="0" w:space="0" w:color="auto"/>
          </w:divBdr>
        </w:div>
        <w:div w:id="1006520380">
          <w:marLeft w:val="1166"/>
          <w:marRight w:val="0"/>
          <w:marTop w:val="134"/>
          <w:marBottom w:val="0"/>
          <w:divBdr>
            <w:top w:val="none" w:sz="0" w:space="0" w:color="auto"/>
            <w:left w:val="none" w:sz="0" w:space="0" w:color="auto"/>
            <w:bottom w:val="none" w:sz="0" w:space="0" w:color="auto"/>
            <w:right w:val="none" w:sz="0" w:space="0" w:color="auto"/>
          </w:divBdr>
        </w:div>
      </w:divsChild>
    </w:div>
    <w:div w:id="963462996">
      <w:bodyDiv w:val="1"/>
      <w:marLeft w:val="0"/>
      <w:marRight w:val="0"/>
      <w:marTop w:val="0"/>
      <w:marBottom w:val="0"/>
      <w:divBdr>
        <w:top w:val="none" w:sz="0" w:space="0" w:color="auto"/>
        <w:left w:val="none" w:sz="0" w:space="0" w:color="auto"/>
        <w:bottom w:val="none" w:sz="0" w:space="0" w:color="auto"/>
        <w:right w:val="none" w:sz="0" w:space="0" w:color="auto"/>
      </w:divBdr>
      <w:divsChild>
        <w:div w:id="1239830416">
          <w:marLeft w:val="547"/>
          <w:marRight w:val="0"/>
          <w:marTop w:val="134"/>
          <w:marBottom w:val="134"/>
          <w:divBdr>
            <w:top w:val="none" w:sz="0" w:space="0" w:color="auto"/>
            <w:left w:val="none" w:sz="0" w:space="0" w:color="auto"/>
            <w:bottom w:val="none" w:sz="0" w:space="0" w:color="auto"/>
            <w:right w:val="none" w:sz="0" w:space="0" w:color="auto"/>
          </w:divBdr>
        </w:div>
        <w:div w:id="2037074807">
          <w:marLeft w:val="547"/>
          <w:marRight w:val="0"/>
          <w:marTop w:val="134"/>
          <w:marBottom w:val="134"/>
          <w:divBdr>
            <w:top w:val="none" w:sz="0" w:space="0" w:color="auto"/>
            <w:left w:val="none" w:sz="0" w:space="0" w:color="auto"/>
            <w:bottom w:val="none" w:sz="0" w:space="0" w:color="auto"/>
            <w:right w:val="none" w:sz="0" w:space="0" w:color="auto"/>
          </w:divBdr>
        </w:div>
      </w:divsChild>
    </w:div>
    <w:div w:id="993993427">
      <w:bodyDiv w:val="1"/>
      <w:marLeft w:val="0"/>
      <w:marRight w:val="0"/>
      <w:marTop w:val="0"/>
      <w:marBottom w:val="0"/>
      <w:divBdr>
        <w:top w:val="none" w:sz="0" w:space="0" w:color="auto"/>
        <w:left w:val="none" w:sz="0" w:space="0" w:color="auto"/>
        <w:bottom w:val="none" w:sz="0" w:space="0" w:color="auto"/>
        <w:right w:val="none" w:sz="0" w:space="0" w:color="auto"/>
      </w:divBdr>
    </w:div>
    <w:div w:id="1041326895">
      <w:bodyDiv w:val="1"/>
      <w:marLeft w:val="0"/>
      <w:marRight w:val="0"/>
      <w:marTop w:val="0"/>
      <w:marBottom w:val="0"/>
      <w:divBdr>
        <w:top w:val="none" w:sz="0" w:space="0" w:color="auto"/>
        <w:left w:val="none" w:sz="0" w:space="0" w:color="auto"/>
        <w:bottom w:val="none" w:sz="0" w:space="0" w:color="auto"/>
        <w:right w:val="none" w:sz="0" w:space="0" w:color="auto"/>
      </w:divBdr>
      <w:divsChild>
        <w:div w:id="1561361675">
          <w:marLeft w:val="547"/>
          <w:marRight w:val="0"/>
          <w:marTop w:val="91"/>
          <w:marBottom w:val="0"/>
          <w:divBdr>
            <w:top w:val="none" w:sz="0" w:space="0" w:color="auto"/>
            <w:left w:val="none" w:sz="0" w:space="0" w:color="auto"/>
            <w:bottom w:val="none" w:sz="0" w:space="0" w:color="auto"/>
            <w:right w:val="none" w:sz="0" w:space="0" w:color="auto"/>
          </w:divBdr>
        </w:div>
        <w:div w:id="1122840892">
          <w:marLeft w:val="547"/>
          <w:marRight w:val="0"/>
          <w:marTop w:val="91"/>
          <w:marBottom w:val="0"/>
          <w:divBdr>
            <w:top w:val="none" w:sz="0" w:space="0" w:color="auto"/>
            <w:left w:val="none" w:sz="0" w:space="0" w:color="auto"/>
            <w:bottom w:val="none" w:sz="0" w:space="0" w:color="auto"/>
            <w:right w:val="none" w:sz="0" w:space="0" w:color="auto"/>
          </w:divBdr>
        </w:div>
        <w:div w:id="1654213077">
          <w:marLeft w:val="547"/>
          <w:marRight w:val="0"/>
          <w:marTop w:val="91"/>
          <w:marBottom w:val="0"/>
          <w:divBdr>
            <w:top w:val="none" w:sz="0" w:space="0" w:color="auto"/>
            <w:left w:val="none" w:sz="0" w:space="0" w:color="auto"/>
            <w:bottom w:val="none" w:sz="0" w:space="0" w:color="auto"/>
            <w:right w:val="none" w:sz="0" w:space="0" w:color="auto"/>
          </w:divBdr>
        </w:div>
        <w:div w:id="354187848">
          <w:marLeft w:val="547"/>
          <w:marRight w:val="0"/>
          <w:marTop w:val="91"/>
          <w:marBottom w:val="0"/>
          <w:divBdr>
            <w:top w:val="none" w:sz="0" w:space="0" w:color="auto"/>
            <w:left w:val="none" w:sz="0" w:space="0" w:color="auto"/>
            <w:bottom w:val="none" w:sz="0" w:space="0" w:color="auto"/>
            <w:right w:val="none" w:sz="0" w:space="0" w:color="auto"/>
          </w:divBdr>
        </w:div>
      </w:divsChild>
    </w:div>
    <w:div w:id="1073048777">
      <w:bodyDiv w:val="1"/>
      <w:marLeft w:val="0"/>
      <w:marRight w:val="0"/>
      <w:marTop w:val="0"/>
      <w:marBottom w:val="0"/>
      <w:divBdr>
        <w:top w:val="none" w:sz="0" w:space="0" w:color="auto"/>
        <w:left w:val="none" w:sz="0" w:space="0" w:color="auto"/>
        <w:bottom w:val="none" w:sz="0" w:space="0" w:color="auto"/>
        <w:right w:val="none" w:sz="0" w:space="0" w:color="auto"/>
      </w:divBdr>
    </w:div>
    <w:div w:id="1077282866">
      <w:bodyDiv w:val="1"/>
      <w:marLeft w:val="0"/>
      <w:marRight w:val="0"/>
      <w:marTop w:val="0"/>
      <w:marBottom w:val="0"/>
      <w:divBdr>
        <w:top w:val="none" w:sz="0" w:space="0" w:color="auto"/>
        <w:left w:val="none" w:sz="0" w:space="0" w:color="auto"/>
        <w:bottom w:val="none" w:sz="0" w:space="0" w:color="auto"/>
        <w:right w:val="none" w:sz="0" w:space="0" w:color="auto"/>
      </w:divBdr>
      <w:divsChild>
        <w:div w:id="262958931">
          <w:marLeft w:val="547"/>
          <w:marRight w:val="0"/>
          <w:marTop w:val="134"/>
          <w:marBottom w:val="0"/>
          <w:divBdr>
            <w:top w:val="none" w:sz="0" w:space="0" w:color="auto"/>
            <w:left w:val="none" w:sz="0" w:space="0" w:color="auto"/>
            <w:bottom w:val="none" w:sz="0" w:space="0" w:color="auto"/>
            <w:right w:val="none" w:sz="0" w:space="0" w:color="auto"/>
          </w:divBdr>
        </w:div>
        <w:div w:id="1888905330">
          <w:marLeft w:val="547"/>
          <w:marRight w:val="0"/>
          <w:marTop w:val="134"/>
          <w:marBottom w:val="0"/>
          <w:divBdr>
            <w:top w:val="none" w:sz="0" w:space="0" w:color="auto"/>
            <w:left w:val="none" w:sz="0" w:space="0" w:color="auto"/>
            <w:bottom w:val="none" w:sz="0" w:space="0" w:color="auto"/>
            <w:right w:val="none" w:sz="0" w:space="0" w:color="auto"/>
          </w:divBdr>
        </w:div>
        <w:div w:id="2107379568">
          <w:marLeft w:val="547"/>
          <w:marRight w:val="0"/>
          <w:marTop w:val="134"/>
          <w:marBottom w:val="0"/>
          <w:divBdr>
            <w:top w:val="none" w:sz="0" w:space="0" w:color="auto"/>
            <w:left w:val="none" w:sz="0" w:space="0" w:color="auto"/>
            <w:bottom w:val="none" w:sz="0" w:space="0" w:color="auto"/>
            <w:right w:val="none" w:sz="0" w:space="0" w:color="auto"/>
          </w:divBdr>
        </w:div>
        <w:div w:id="1168984254">
          <w:marLeft w:val="547"/>
          <w:marRight w:val="0"/>
          <w:marTop w:val="134"/>
          <w:marBottom w:val="0"/>
          <w:divBdr>
            <w:top w:val="none" w:sz="0" w:space="0" w:color="auto"/>
            <w:left w:val="none" w:sz="0" w:space="0" w:color="auto"/>
            <w:bottom w:val="none" w:sz="0" w:space="0" w:color="auto"/>
            <w:right w:val="none" w:sz="0" w:space="0" w:color="auto"/>
          </w:divBdr>
        </w:div>
      </w:divsChild>
    </w:div>
    <w:div w:id="1106510126">
      <w:bodyDiv w:val="1"/>
      <w:marLeft w:val="0"/>
      <w:marRight w:val="0"/>
      <w:marTop w:val="0"/>
      <w:marBottom w:val="0"/>
      <w:divBdr>
        <w:top w:val="none" w:sz="0" w:space="0" w:color="auto"/>
        <w:left w:val="none" w:sz="0" w:space="0" w:color="auto"/>
        <w:bottom w:val="none" w:sz="0" w:space="0" w:color="auto"/>
        <w:right w:val="none" w:sz="0" w:space="0" w:color="auto"/>
      </w:divBdr>
      <w:divsChild>
        <w:div w:id="1025667679">
          <w:marLeft w:val="547"/>
          <w:marRight w:val="0"/>
          <w:marTop w:val="134"/>
          <w:marBottom w:val="0"/>
          <w:divBdr>
            <w:top w:val="none" w:sz="0" w:space="0" w:color="auto"/>
            <w:left w:val="none" w:sz="0" w:space="0" w:color="auto"/>
            <w:bottom w:val="none" w:sz="0" w:space="0" w:color="auto"/>
            <w:right w:val="none" w:sz="0" w:space="0" w:color="auto"/>
          </w:divBdr>
        </w:div>
      </w:divsChild>
    </w:div>
    <w:div w:id="1143354311">
      <w:bodyDiv w:val="1"/>
      <w:marLeft w:val="0"/>
      <w:marRight w:val="0"/>
      <w:marTop w:val="0"/>
      <w:marBottom w:val="0"/>
      <w:divBdr>
        <w:top w:val="none" w:sz="0" w:space="0" w:color="auto"/>
        <w:left w:val="none" w:sz="0" w:space="0" w:color="auto"/>
        <w:bottom w:val="none" w:sz="0" w:space="0" w:color="auto"/>
        <w:right w:val="none" w:sz="0" w:space="0" w:color="auto"/>
      </w:divBdr>
      <w:divsChild>
        <w:div w:id="411007835">
          <w:marLeft w:val="547"/>
          <w:marRight w:val="0"/>
          <w:marTop w:val="134"/>
          <w:marBottom w:val="0"/>
          <w:divBdr>
            <w:top w:val="none" w:sz="0" w:space="0" w:color="auto"/>
            <w:left w:val="none" w:sz="0" w:space="0" w:color="auto"/>
            <w:bottom w:val="none" w:sz="0" w:space="0" w:color="auto"/>
            <w:right w:val="none" w:sz="0" w:space="0" w:color="auto"/>
          </w:divBdr>
        </w:div>
        <w:div w:id="1971549147">
          <w:marLeft w:val="547"/>
          <w:marRight w:val="0"/>
          <w:marTop w:val="134"/>
          <w:marBottom w:val="0"/>
          <w:divBdr>
            <w:top w:val="none" w:sz="0" w:space="0" w:color="auto"/>
            <w:left w:val="none" w:sz="0" w:space="0" w:color="auto"/>
            <w:bottom w:val="none" w:sz="0" w:space="0" w:color="auto"/>
            <w:right w:val="none" w:sz="0" w:space="0" w:color="auto"/>
          </w:divBdr>
        </w:div>
        <w:div w:id="822550614">
          <w:marLeft w:val="547"/>
          <w:marRight w:val="0"/>
          <w:marTop w:val="134"/>
          <w:marBottom w:val="0"/>
          <w:divBdr>
            <w:top w:val="none" w:sz="0" w:space="0" w:color="auto"/>
            <w:left w:val="none" w:sz="0" w:space="0" w:color="auto"/>
            <w:bottom w:val="none" w:sz="0" w:space="0" w:color="auto"/>
            <w:right w:val="none" w:sz="0" w:space="0" w:color="auto"/>
          </w:divBdr>
        </w:div>
        <w:div w:id="204560317">
          <w:marLeft w:val="1166"/>
          <w:marRight w:val="0"/>
          <w:marTop w:val="115"/>
          <w:marBottom w:val="0"/>
          <w:divBdr>
            <w:top w:val="none" w:sz="0" w:space="0" w:color="auto"/>
            <w:left w:val="none" w:sz="0" w:space="0" w:color="auto"/>
            <w:bottom w:val="none" w:sz="0" w:space="0" w:color="auto"/>
            <w:right w:val="none" w:sz="0" w:space="0" w:color="auto"/>
          </w:divBdr>
        </w:div>
        <w:div w:id="532428775">
          <w:marLeft w:val="547"/>
          <w:marRight w:val="0"/>
          <w:marTop w:val="134"/>
          <w:marBottom w:val="0"/>
          <w:divBdr>
            <w:top w:val="none" w:sz="0" w:space="0" w:color="auto"/>
            <w:left w:val="none" w:sz="0" w:space="0" w:color="auto"/>
            <w:bottom w:val="none" w:sz="0" w:space="0" w:color="auto"/>
            <w:right w:val="none" w:sz="0" w:space="0" w:color="auto"/>
          </w:divBdr>
        </w:div>
      </w:divsChild>
    </w:div>
    <w:div w:id="1209293281">
      <w:bodyDiv w:val="1"/>
      <w:marLeft w:val="0"/>
      <w:marRight w:val="0"/>
      <w:marTop w:val="0"/>
      <w:marBottom w:val="0"/>
      <w:divBdr>
        <w:top w:val="none" w:sz="0" w:space="0" w:color="auto"/>
        <w:left w:val="none" w:sz="0" w:space="0" w:color="auto"/>
        <w:bottom w:val="none" w:sz="0" w:space="0" w:color="auto"/>
        <w:right w:val="none" w:sz="0" w:space="0" w:color="auto"/>
      </w:divBdr>
      <w:divsChild>
        <w:div w:id="1275404747">
          <w:marLeft w:val="547"/>
          <w:marRight w:val="0"/>
          <w:marTop w:val="134"/>
          <w:marBottom w:val="0"/>
          <w:divBdr>
            <w:top w:val="none" w:sz="0" w:space="0" w:color="auto"/>
            <w:left w:val="none" w:sz="0" w:space="0" w:color="auto"/>
            <w:bottom w:val="none" w:sz="0" w:space="0" w:color="auto"/>
            <w:right w:val="none" w:sz="0" w:space="0" w:color="auto"/>
          </w:divBdr>
        </w:div>
        <w:div w:id="224486835">
          <w:marLeft w:val="1166"/>
          <w:marRight w:val="0"/>
          <w:marTop w:val="115"/>
          <w:marBottom w:val="0"/>
          <w:divBdr>
            <w:top w:val="none" w:sz="0" w:space="0" w:color="auto"/>
            <w:left w:val="none" w:sz="0" w:space="0" w:color="auto"/>
            <w:bottom w:val="none" w:sz="0" w:space="0" w:color="auto"/>
            <w:right w:val="none" w:sz="0" w:space="0" w:color="auto"/>
          </w:divBdr>
        </w:div>
        <w:div w:id="516887048">
          <w:marLeft w:val="1166"/>
          <w:marRight w:val="0"/>
          <w:marTop w:val="115"/>
          <w:marBottom w:val="0"/>
          <w:divBdr>
            <w:top w:val="none" w:sz="0" w:space="0" w:color="auto"/>
            <w:left w:val="none" w:sz="0" w:space="0" w:color="auto"/>
            <w:bottom w:val="none" w:sz="0" w:space="0" w:color="auto"/>
            <w:right w:val="none" w:sz="0" w:space="0" w:color="auto"/>
          </w:divBdr>
        </w:div>
        <w:div w:id="1186988057">
          <w:marLeft w:val="1166"/>
          <w:marRight w:val="0"/>
          <w:marTop w:val="115"/>
          <w:marBottom w:val="0"/>
          <w:divBdr>
            <w:top w:val="none" w:sz="0" w:space="0" w:color="auto"/>
            <w:left w:val="none" w:sz="0" w:space="0" w:color="auto"/>
            <w:bottom w:val="none" w:sz="0" w:space="0" w:color="auto"/>
            <w:right w:val="none" w:sz="0" w:space="0" w:color="auto"/>
          </w:divBdr>
        </w:div>
      </w:divsChild>
    </w:div>
    <w:div w:id="1226913472">
      <w:bodyDiv w:val="1"/>
      <w:marLeft w:val="0"/>
      <w:marRight w:val="0"/>
      <w:marTop w:val="0"/>
      <w:marBottom w:val="0"/>
      <w:divBdr>
        <w:top w:val="none" w:sz="0" w:space="0" w:color="auto"/>
        <w:left w:val="none" w:sz="0" w:space="0" w:color="auto"/>
        <w:bottom w:val="none" w:sz="0" w:space="0" w:color="auto"/>
        <w:right w:val="none" w:sz="0" w:space="0" w:color="auto"/>
      </w:divBdr>
      <w:divsChild>
        <w:div w:id="1409889426">
          <w:marLeft w:val="547"/>
          <w:marRight w:val="0"/>
          <w:marTop w:val="134"/>
          <w:marBottom w:val="0"/>
          <w:divBdr>
            <w:top w:val="none" w:sz="0" w:space="0" w:color="auto"/>
            <w:left w:val="none" w:sz="0" w:space="0" w:color="auto"/>
            <w:bottom w:val="none" w:sz="0" w:space="0" w:color="auto"/>
            <w:right w:val="none" w:sz="0" w:space="0" w:color="auto"/>
          </w:divBdr>
        </w:div>
        <w:div w:id="1746147104">
          <w:marLeft w:val="547"/>
          <w:marRight w:val="0"/>
          <w:marTop w:val="134"/>
          <w:marBottom w:val="0"/>
          <w:divBdr>
            <w:top w:val="none" w:sz="0" w:space="0" w:color="auto"/>
            <w:left w:val="none" w:sz="0" w:space="0" w:color="auto"/>
            <w:bottom w:val="none" w:sz="0" w:space="0" w:color="auto"/>
            <w:right w:val="none" w:sz="0" w:space="0" w:color="auto"/>
          </w:divBdr>
        </w:div>
        <w:div w:id="829297537">
          <w:marLeft w:val="547"/>
          <w:marRight w:val="0"/>
          <w:marTop w:val="134"/>
          <w:marBottom w:val="0"/>
          <w:divBdr>
            <w:top w:val="none" w:sz="0" w:space="0" w:color="auto"/>
            <w:left w:val="none" w:sz="0" w:space="0" w:color="auto"/>
            <w:bottom w:val="none" w:sz="0" w:space="0" w:color="auto"/>
            <w:right w:val="none" w:sz="0" w:space="0" w:color="auto"/>
          </w:divBdr>
        </w:div>
      </w:divsChild>
    </w:div>
    <w:div w:id="1244953284">
      <w:bodyDiv w:val="1"/>
      <w:marLeft w:val="0"/>
      <w:marRight w:val="0"/>
      <w:marTop w:val="0"/>
      <w:marBottom w:val="0"/>
      <w:divBdr>
        <w:top w:val="none" w:sz="0" w:space="0" w:color="auto"/>
        <w:left w:val="none" w:sz="0" w:space="0" w:color="auto"/>
        <w:bottom w:val="none" w:sz="0" w:space="0" w:color="auto"/>
        <w:right w:val="none" w:sz="0" w:space="0" w:color="auto"/>
      </w:divBdr>
      <w:divsChild>
        <w:div w:id="730082140">
          <w:marLeft w:val="547"/>
          <w:marRight w:val="0"/>
          <w:marTop w:val="115"/>
          <w:marBottom w:val="0"/>
          <w:divBdr>
            <w:top w:val="none" w:sz="0" w:space="0" w:color="auto"/>
            <w:left w:val="none" w:sz="0" w:space="0" w:color="auto"/>
            <w:bottom w:val="none" w:sz="0" w:space="0" w:color="auto"/>
            <w:right w:val="none" w:sz="0" w:space="0" w:color="auto"/>
          </w:divBdr>
        </w:div>
        <w:div w:id="1977488631">
          <w:marLeft w:val="547"/>
          <w:marRight w:val="0"/>
          <w:marTop w:val="115"/>
          <w:marBottom w:val="0"/>
          <w:divBdr>
            <w:top w:val="none" w:sz="0" w:space="0" w:color="auto"/>
            <w:left w:val="none" w:sz="0" w:space="0" w:color="auto"/>
            <w:bottom w:val="none" w:sz="0" w:space="0" w:color="auto"/>
            <w:right w:val="none" w:sz="0" w:space="0" w:color="auto"/>
          </w:divBdr>
        </w:div>
        <w:div w:id="1514416890">
          <w:marLeft w:val="547"/>
          <w:marRight w:val="0"/>
          <w:marTop w:val="115"/>
          <w:marBottom w:val="0"/>
          <w:divBdr>
            <w:top w:val="none" w:sz="0" w:space="0" w:color="auto"/>
            <w:left w:val="none" w:sz="0" w:space="0" w:color="auto"/>
            <w:bottom w:val="none" w:sz="0" w:space="0" w:color="auto"/>
            <w:right w:val="none" w:sz="0" w:space="0" w:color="auto"/>
          </w:divBdr>
        </w:div>
      </w:divsChild>
    </w:div>
    <w:div w:id="1287345210">
      <w:bodyDiv w:val="1"/>
      <w:marLeft w:val="0"/>
      <w:marRight w:val="0"/>
      <w:marTop w:val="0"/>
      <w:marBottom w:val="0"/>
      <w:divBdr>
        <w:top w:val="none" w:sz="0" w:space="0" w:color="auto"/>
        <w:left w:val="none" w:sz="0" w:space="0" w:color="auto"/>
        <w:bottom w:val="none" w:sz="0" w:space="0" w:color="auto"/>
        <w:right w:val="none" w:sz="0" w:space="0" w:color="auto"/>
      </w:divBdr>
      <w:divsChild>
        <w:div w:id="957763548">
          <w:marLeft w:val="547"/>
          <w:marRight w:val="0"/>
          <w:marTop w:val="134"/>
          <w:marBottom w:val="0"/>
          <w:divBdr>
            <w:top w:val="none" w:sz="0" w:space="0" w:color="auto"/>
            <w:left w:val="none" w:sz="0" w:space="0" w:color="auto"/>
            <w:bottom w:val="none" w:sz="0" w:space="0" w:color="auto"/>
            <w:right w:val="none" w:sz="0" w:space="0" w:color="auto"/>
          </w:divBdr>
        </w:div>
      </w:divsChild>
    </w:div>
    <w:div w:id="1327057463">
      <w:bodyDiv w:val="1"/>
      <w:marLeft w:val="0"/>
      <w:marRight w:val="0"/>
      <w:marTop w:val="0"/>
      <w:marBottom w:val="0"/>
      <w:divBdr>
        <w:top w:val="none" w:sz="0" w:space="0" w:color="auto"/>
        <w:left w:val="none" w:sz="0" w:space="0" w:color="auto"/>
        <w:bottom w:val="none" w:sz="0" w:space="0" w:color="auto"/>
        <w:right w:val="none" w:sz="0" w:space="0" w:color="auto"/>
      </w:divBdr>
      <w:divsChild>
        <w:div w:id="755398020">
          <w:marLeft w:val="547"/>
          <w:marRight w:val="0"/>
          <w:marTop w:val="134"/>
          <w:marBottom w:val="134"/>
          <w:divBdr>
            <w:top w:val="none" w:sz="0" w:space="0" w:color="auto"/>
            <w:left w:val="none" w:sz="0" w:space="0" w:color="auto"/>
            <w:bottom w:val="none" w:sz="0" w:space="0" w:color="auto"/>
            <w:right w:val="none" w:sz="0" w:space="0" w:color="auto"/>
          </w:divBdr>
        </w:div>
        <w:div w:id="58334138">
          <w:marLeft w:val="547"/>
          <w:marRight w:val="0"/>
          <w:marTop w:val="134"/>
          <w:marBottom w:val="134"/>
          <w:divBdr>
            <w:top w:val="none" w:sz="0" w:space="0" w:color="auto"/>
            <w:left w:val="none" w:sz="0" w:space="0" w:color="auto"/>
            <w:bottom w:val="none" w:sz="0" w:space="0" w:color="auto"/>
            <w:right w:val="none" w:sz="0" w:space="0" w:color="auto"/>
          </w:divBdr>
        </w:div>
      </w:divsChild>
    </w:div>
    <w:div w:id="1371301284">
      <w:bodyDiv w:val="1"/>
      <w:marLeft w:val="0"/>
      <w:marRight w:val="0"/>
      <w:marTop w:val="0"/>
      <w:marBottom w:val="0"/>
      <w:divBdr>
        <w:top w:val="none" w:sz="0" w:space="0" w:color="auto"/>
        <w:left w:val="none" w:sz="0" w:space="0" w:color="auto"/>
        <w:bottom w:val="none" w:sz="0" w:space="0" w:color="auto"/>
        <w:right w:val="none" w:sz="0" w:space="0" w:color="auto"/>
      </w:divBdr>
      <w:divsChild>
        <w:div w:id="1640571270">
          <w:marLeft w:val="547"/>
          <w:marRight w:val="0"/>
          <w:marTop w:val="115"/>
          <w:marBottom w:val="0"/>
          <w:divBdr>
            <w:top w:val="none" w:sz="0" w:space="0" w:color="auto"/>
            <w:left w:val="none" w:sz="0" w:space="0" w:color="auto"/>
            <w:bottom w:val="none" w:sz="0" w:space="0" w:color="auto"/>
            <w:right w:val="none" w:sz="0" w:space="0" w:color="auto"/>
          </w:divBdr>
        </w:div>
        <w:div w:id="788282291">
          <w:marLeft w:val="547"/>
          <w:marRight w:val="0"/>
          <w:marTop w:val="115"/>
          <w:marBottom w:val="0"/>
          <w:divBdr>
            <w:top w:val="none" w:sz="0" w:space="0" w:color="auto"/>
            <w:left w:val="none" w:sz="0" w:space="0" w:color="auto"/>
            <w:bottom w:val="none" w:sz="0" w:space="0" w:color="auto"/>
            <w:right w:val="none" w:sz="0" w:space="0" w:color="auto"/>
          </w:divBdr>
        </w:div>
      </w:divsChild>
    </w:div>
    <w:div w:id="1410735326">
      <w:bodyDiv w:val="1"/>
      <w:marLeft w:val="0"/>
      <w:marRight w:val="0"/>
      <w:marTop w:val="0"/>
      <w:marBottom w:val="0"/>
      <w:divBdr>
        <w:top w:val="none" w:sz="0" w:space="0" w:color="auto"/>
        <w:left w:val="none" w:sz="0" w:space="0" w:color="auto"/>
        <w:bottom w:val="none" w:sz="0" w:space="0" w:color="auto"/>
        <w:right w:val="none" w:sz="0" w:space="0" w:color="auto"/>
      </w:divBdr>
      <w:divsChild>
        <w:div w:id="817380383">
          <w:marLeft w:val="547"/>
          <w:marRight w:val="0"/>
          <w:marTop w:val="115"/>
          <w:marBottom w:val="0"/>
          <w:divBdr>
            <w:top w:val="none" w:sz="0" w:space="0" w:color="auto"/>
            <w:left w:val="none" w:sz="0" w:space="0" w:color="auto"/>
            <w:bottom w:val="none" w:sz="0" w:space="0" w:color="auto"/>
            <w:right w:val="none" w:sz="0" w:space="0" w:color="auto"/>
          </w:divBdr>
        </w:div>
        <w:div w:id="2030720709">
          <w:marLeft w:val="547"/>
          <w:marRight w:val="0"/>
          <w:marTop w:val="115"/>
          <w:marBottom w:val="0"/>
          <w:divBdr>
            <w:top w:val="none" w:sz="0" w:space="0" w:color="auto"/>
            <w:left w:val="none" w:sz="0" w:space="0" w:color="auto"/>
            <w:bottom w:val="none" w:sz="0" w:space="0" w:color="auto"/>
            <w:right w:val="none" w:sz="0" w:space="0" w:color="auto"/>
          </w:divBdr>
        </w:div>
      </w:divsChild>
    </w:div>
    <w:div w:id="1434594493">
      <w:bodyDiv w:val="1"/>
      <w:marLeft w:val="0"/>
      <w:marRight w:val="0"/>
      <w:marTop w:val="0"/>
      <w:marBottom w:val="0"/>
      <w:divBdr>
        <w:top w:val="none" w:sz="0" w:space="0" w:color="auto"/>
        <w:left w:val="none" w:sz="0" w:space="0" w:color="auto"/>
        <w:bottom w:val="none" w:sz="0" w:space="0" w:color="auto"/>
        <w:right w:val="none" w:sz="0" w:space="0" w:color="auto"/>
      </w:divBdr>
      <w:divsChild>
        <w:div w:id="1329208334">
          <w:marLeft w:val="547"/>
          <w:marRight w:val="0"/>
          <w:marTop w:val="106"/>
          <w:marBottom w:val="0"/>
          <w:divBdr>
            <w:top w:val="none" w:sz="0" w:space="0" w:color="auto"/>
            <w:left w:val="none" w:sz="0" w:space="0" w:color="auto"/>
            <w:bottom w:val="none" w:sz="0" w:space="0" w:color="auto"/>
            <w:right w:val="none" w:sz="0" w:space="0" w:color="auto"/>
          </w:divBdr>
        </w:div>
      </w:divsChild>
    </w:div>
    <w:div w:id="1459644566">
      <w:bodyDiv w:val="1"/>
      <w:marLeft w:val="0"/>
      <w:marRight w:val="0"/>
      <w:marTop w:val="0"/>
      <w:marBottom w:val="0"/>
      <w:divBdr>
        <w:top w:val="none" w:sz="0" w:space="0" w:color="auto"/>
        <w:left w:val="none" w:sz="0" w:space="0" w:color="auto"/>
        <w:bottom w:val="none" w:sz="0" w:space="0" w:color="auto"/>
        <w:right w:val="none" w:sz="0" w:space="0" w:color="auto"/>
      </w:divBdr>
      <w:divsChild>
        <w:div w:id="1626034241">
          <w:marLeft w:val="547"/>
          <w:marRight w:val="0"/>
          <w:marTop w:val="96"/>
          <w:marBottom w:val="0"/>
          <w:divBdr>
            <w:top w:val="none" w:sz="0" w:space="0" w:color="auto"/>
            <w:left w:val="none" w:sz="0" w:space="0" w:color="auto"/>
            <w:bottom w:val="none" w:sz="0" w:space="0" w:color="auto"/>
            <w:right w:val="none" w:sz="0" w:space="0" w:color="auto"/>
          </w:divBdr>
        </w:div>
        <w:div w:id="1946498446">
          <w:marLeft w:val="547"/>
          <w:marRight w:val="0"/>
          <w:marTop w:val="96"/>
          <w:marBottom w:val="0"/>
          <w:divBdr>
            <w:top w:val="none" w:sz="0" w:space="0" w:color="auto"/>
            <w:left w:val="none" w:sz="0" w:space="0" w:color="auto"/>
            <w:bottom w:val="none" w:sz="0" w:space="0" w:color="auto"/>
            <w:right w:val="none" w:sz="0" w:space="0" w:color="auto"/>
          </w:divBdr>
        </w:div>
        <w:div w:id="635841771">
          <w:marLeft w:val="547"/>
          <w:marRight w:val="0"/>
          <w:marTop w:val="96"/>
          <w:marBottom w:val="0"/>
          <w:divBdr>
            <w:top w:val="none" w:sz="0" w:space="0" w:color="auto"/>
            <w:left w:val="none" w:sz="0" w:space="0" w:color="auto"/>
            <w:bottom w:val="none" w:sz="0" w:space="0" w:color="auto"/>
            <w:right w:val="none" w:sz="0" w:space="0" w:color="auto"/>
          </w:divBdr>
        </w:div>
        <w:div w:id="931400143">
          <w:marLeft w:val="547"/>
          <w:marRight w:val="0"/>
          <w:marTop w:val="96"/>
          <w:marBottom w:val="0"/>
          <w:divBdr>
            <w:top w:val="none" w:sz="0" w:space="0" w:color="auto"/>
            <w:left w:val="none" w:sz="0" w:space="0" w:color="auto"/>
            <w:bottom w:val="none" w:sz="0" w:space="0" w:color="auto"/>
            <w:right w:val="none" w:sz="0" w:space="0" w:color="auto"/>
          </w:divBdr>
        </w:div>
      </w:divsChild>
    </w:div>
    <w:div w:id="1522426709">
      <w:bodyDiv w:val="1"/>
      <w:marLeft w:val="0"/>
      <w:marRight w:val="0"/>
      <w:marTop w:val="0"/>
      <w:marBottom w:val="0"/>
      <w:divBdr>
        <w:top w:val="none" w:sz="0" w:space="0" w:color="auto"/>
        <w:left w:val="none" w:sz="0" w:space="0" w:color="auto"/>
        <w:bottom w:val="none" w:sz="0" w:space="0" w:color="auto"/>
        <w:right w:val="none" w:sz="0" w:space="0" w:color="auto"/>
      </w:divBdr>
      <w:divsChild>
        <w:div w:id="189345053">
          <w:marLeft w:val="547"/>
          <w:marRight w:val="0"/>
          <w:marTop w:val="115"/>
          <w:marBottom w:val="0"/>
          <w:divBdr>
            <w:top w:val="none" w:sz="0" w:space="0" w:color="auto"/>
            <w:left w:val="none" w:sz="0" w:space="0" w:color="auto"/>
            <w:bottom w:val="none" w:sz="0" w:space="0" w:color="auto"/>
            <w:right w:val="none" w:sz="0" w:space="0" w:color="auto"/>
          </w:divBdr>
        </w:div>
        <w:div w:id="1301573755">
          <w:marLeft w:val="547"/>
          <w:marRight w:val="0"/>
          <w:marTop w:val="115"/>
          <w:marBottom w:val="0"/>
          <w:divBdr>
            <w:top w:val="none" w:sz="0" w:space="0" w:color="auto"/>
            <w:left w:val="none" w:sz="0" w:space="0" w:color="auto"/>
            <w:bottom w:val="none" w:sz="0" w:space="0" w:color="auto"/>
            <w:right w:val="none" w:sz="0" w:space="0" w:color="auto"/>
          </w:divBdr>
        </w:div>
      </w:divsChild>
    </w:div>
    <w:div w:id="1536574729">
      <w:bodyDiv w:val="1"/>
      <w:marLeft w:val="0"/>
      <w:marRight w:val="0"/>
      <w:marTop w:val="0"/>
      <w:marBottom w:val="0"/>
      <w:divBdr>
        <w:top w:val="none" w:sz="0" w:space="0" w:color="auto"/>
        <w:left w:val="none" w:sz="0" w:space="0" w:color="auto"/>
        <w:bottom w:val="none" w:sz="0" w:space="0" w:color="auto"/>
        <w:right w:val="none" w:sz="0" w:space="0" w:color="auto"/>
      </w:divBdr>
      <w:divsChild>
        <w:div w:id="28343005">
          <w:marLeft w:val="547"/>
          <w:marRight w:val="0"/>
          <w:marTop w:val="125"/>
          <w:marBottom w:val="0"/>
          <w:divBdr>
            <w:top w:val="none" w:sz="0" w:space="0" w:color="auto"/>
            <w:left w:val="none" w:sz="0" w:space="0" w:color="auto"/>
            <w:bottom w:val="none" w:sz="0" w:space="0" w:color="auto"/>
            <w:right w:val="none" w:sz="0" w:space="0" w:color="auto"/>
          </w:divBdr>
        </w:div>
        <w:div w:id="630330191">
          <w:marLeft w:val="547"/>
          <w:marRight w:val="0"/>
          <w:marTop w:val="125"/>
          <w:marBottom w:val="0"/>
          <w:divBdr>
            <w:top w:val="none" w:sz="0" w:space="0" w:color="auto"/>
            <w:left w:val="none" w:sz="0" w:space="0" w:color="auto"/>
            <w:bottom w:val="none" w:sz="0" w:space="0" w:color="auto"/>
            <w:right w:val="none" w:sz="0" w:space="0" w:color="auto"/>
          </w:divBdr>
        </w:div>
      </w:divsChild>
    </w:div>
    <w:div w:id="1564482475">
      <w:bodyDiv w:val="1"/>
      <w:marLeft w:val="0"/>
      <w:marRight w:val="0"/>
      <w:marTop w:val="0"/>
      <w:marBottom w:val="0"/>
      <w:divBdr>
        <w:top w:val="none" w:sz="0" w:space="0" w:color="auto"/>
        <w:left w:val="none" w:sz="0" w:space="0" w:color="auto"/>
        <w:bottom w:val="none" w:sz="0" w:space="0" w:color="auto"/>
        <w:right w:val="none" w:sz="0" w:space="0" w:color="auto"/>
      </w:divBdr>
      <w:divsChild>
        <w:div w:id="1621302533">
          <w:marLeft w:val="547"/>
          <w:marRight w:val="0"/>
          <w:marTop w:val="96"/>
          <w:marBottom w:val="0"/>
          <w:divBdr>
            <w:top w:val="none" w:sz="0" w:space="0" w:color="auto"/>
            <w:left w:val="none" w:sz="0" w:space="0" w:color="auto"/>
            <w:bottom w:val="none" w:sz="0" w:space="0" w:color="auto"/>
            <w:right w:val="none" w:sz="0" w:space="0" w:color="auto"/>
          </w:divBdr>
        </w:div>
      </w:divsChild>
    </w:div>
    <w:div w:id="1564680666">
      <w:bodyDiv w:val="1"/>
      <w:marLeft w:val="0"/>
      <w:marRight w:val="0"/>
      <w:marTop w:val="0"/>
      <w:marBottom w:val="0"/>
      <w:divBdr>
        <w:top w:val="none" w:sz="0" w:space="0" w:color="auto"/>
        <w:left w:val="none" w:sz="0" w:space="0" w:color="auto"/>
        <w:bottom w:val="none" w:sz="0" w:space="0" w:color="auto"/>
        <w:right w:val="none" w:sz="0" w:space="0" w:color="auto"/>
      </w:divBdr>
      <w:divsChild>
        <w:div w:id="454099140">
          <w:marLeft w:val="547"/>
          <w:marRight w:val="0"/>
          <w:marTop w:val="134"/>
          <w:marBottom w:val="0"/>
          <w:divBdr>
            <w:top w:val="none" w:sz="0" w:space="0" w:color="auto"/>
            <w:left w:val="none" w:sz="0" w:space="0" w:color="auto"/>
            <w:bottom w:val="none" w:sz="0" w:space="0" w:color="auto"/>
            <w:right w:val="none" w:sz="0" w:space="0" w:color="auto"/>
          </w:divBdr>
        </w:div>
        <w:div w:id="1446657741">
          <w:marLeft w:val="1166"/>
          <w:marRight w:val="0"/>
          <w:marTop w:val="115"/>
          <w:marBottom w:val="0"/>
          <w:divBdr>
            <w:top w:val="none" w:sz="0" w:space="0" w:color="auto"/>
            <w:left w:val="none" w:sz="0" w:space="0" w:color="auto"/>
            <w:bottom w:val="none" w:sz="0" w:space="0" w:color="auto"/>
            <w:right w:val="none" w:sz="0" w:space="0" w:color="auto"/>
          </w:divBdr>
        </w:div>
      </w:divsChild>
    </w:div>
    <w:div w:id="1583101662">
      <w:bodyDiv w:val="1"/>
      <w:marLeft w:val="0"/>
      <w:marRight w:val="0"/>
      <w:marTop w:val="0"/>
      <w:marBottom w:val="0"/>
      <w:divBdr>
        <w:top w:val="none" w:sz="0" w:space="0" w:color="auto"/>
        <w:left w:val="none" w:sz="0" w:space="0" w:color="auto"/>
        <w:bottom w:val="none" w:sz="0" w:space="0" w:color="auto"/>
        <w:right w:val="none" w:sz="0" w:space="0" w:color="auto"/>
      </w:divBdr>
      <w:divsChild>
        <w:div w:id="696008774">
          <w:marLeft w:val="547"/>
          <w:marRight w:val="0"/>
          <w:marTop w:val="115"/>
          <w:marBottom w:val="0"/>
          <w:divBdr>
            <w:top w:val="none" w:sz="0" w:space="0" w:color="auto"/>
            <w:left w:val="none" w:sz="0" w:space="0" w:color="auto"/>
            <w:bottom w:val="none" w:sz="0" w:space="0" w:color="auto"/>
            <w:right w:val="none" w:sz="0" w:space="0" w:color="auto"/>
          </w:divBdr>
        </w:div>
        <w:div w:id="1177186684">
          <w:marLeft w:val="547"/>
          <w:marRight w:val="0"/>
          <w:marTop w:val="115"/>
          <w:marBottom w:val="0"/>
          <w:divBdr>
            <w:top w:val="none" w:sz="0" w:space="0" w:color="auto"/>
            <w:left w:val="none" w:sz="0" w:space="0" w:color="auto"/>
            <w:bottom w:val="none" w:sz="0" w:space="0" w:color="auto"/>
            <w:right w:val="none" w:sz="0" w:space="0" w:color="auto"/>
          </w:divBdr>
        </w:div>
      </w:divsChild>
    </w:div>
    <w:div w:id="1587761485">
      <w:bodyDiv w:val="1"/>
      <w:marLeft w:val="0"/>
      <w:marRight w:val="0"/>
      <w:marTop w:val="0"/>
      <w:marBottom w:val="0"/>
      <w:divBdr>
        <w:top w:val="none" w:sz="0" w:space="0" w:color="auto"/>
        <w:left w:val="none" w:sz="0" w:space="0" w:color="auto"/>
        <w:bottom w:val="none" w:sz="0" w:space="0" w:color="auto"/>
        <w:right w:val="none" w:sz="0" w:space="0" w:color="auto"/>
      </w:divBdr>
      <w:divsChild>
        <w:div w:id="1516265497">
          <w:marLeft w:val="547"/>
          <w:marRight w:val="0"/>
          <w:marTop w:val="125"/>
          <w:marBottom w:val="0"/>
          <w:divBdr>
            <w:top w:val="none" w:sz="0" w:space="0" w:color="auto"/>
            <w:left w:val="none" w:sz="0" w:space="0" w:color="auto"/>
            <w:bottom w:val="none" w:sz="0" w:space="0" w:color="auto"/>
            <w:right w:val="none" w:sz="0" w:space="0" w:color="auto"/>
          </w:divBdr>
        </w:div>
        <w:div w:id="850027569">
          <w:marLeft w:val="547"/>
          <w:marRight w:val="0"/>
          <w:marTop w:val="125"/>
          <w:marBottom w:val="0"/>
          <w:divBdr>
            <w:top w:val="none" w:sz="0" w:space="0" w:color="auto"/>
            <w:left w:val="none" w:sz="0" w:space="0" w:color="auto"/>
            <w:bottom w:val="none" w:sz="0" w:space="0" w:color="auto"/>
            <w:right w:val="none" w:sz="0" w:space="0" w:color="auto"/>
          </w:divBdr>
        </w:div>
        <w:div w:id="1612742225">
          <w:marLeft w:val="547"/>
          <w:marRight w:val="0"/>
          <w:marTop w:val="125"/>
          <w:marBottom w:val="0"/>
          <w:divBdr>
            <w:top w:val="none" w:sz="0" w:space="0" w:color="auto"/>
            <w:left w:val="none" w:sz="0" w:space="0" w:color="auto"/>
            <w:bottom w:val="none" w:sz="0" w:space="0" w:color="auto"/>
            <w:right w:val="none" w:sz="0" w:space="0" w:color="auto"/>
          </w:divBdr>
        </w:div>
        <w:div w:id="264847687">
          <w:marLeft w:val="547"/>
          <w:marRight w:val="0"/>
          <w:marTop w:val="125"/>
          <w:marBottom w:val="0"/>
          <w:divBdr>
            <w:top w:val="none" w:sz="0" w:space="0" w:color="auto"/>
            <w:left w:val="none" w:sz="0" w:space="0" w:color="auto"/>
            <w:bottom w:val="none" w:sz="0" w:space="0" w:color="auto"/>
            <w:right w:val="none" w:sz="0" w:space="0" w:color="auto"/>
          </w:divBdr>
        </w:div>
      </w:divsChild>
    </w:div>
    <w:div w:id="1588003903">
      <w:bodyDiv w:val="1"/>
      <w:marLeft w:val="0"/>
      <w:marRight w:val="0"/>
      <w:marTop w:val="0"/>
      <w:marBottom w:val="0"/>
      <w:divBdr>
        <w:top w:val="none" w:sz="0" w:space="0" w:color="auto"/>
        <w:left w:val="none" w:sz="0" w:space="0" w:color="auto"/>
        <w:bottom w:val="none" w:sz="0" w:space="0" w:color="auto"/>
        <w:right w:val="none" w:sz="0" w:space="0" w:color="auto"/>
      </w:divBdr>
    </w:div>
    <w:div w:id="1601335727">
      <w:bodyDiv w:val="1"/>
      <w:marLeft w:val="0"/>
      <w:marRight w:val="0"/>
      <w:marTop w:val="0"/>
      <w:marBottom w:val="0"/>
      <w:divBdr>
        <w:top w:val="none" w:sz="0" w:space="0" w:color="auto"/>
        <w:left w:val="none" w:sz="0" w:space="0" w:color="auto"/>
        <w:bottom w:val="none" w:sz="0" w:space="0" w:color="auto"/>
        <w:right w:val="none" w:sz="0" w:space="0" w:color="auto"/>
      </w:divBdr>
      <w:divsChild>
        <w:div w:id="1636789344">
          <w:marLeft w:val="547"/>
          <w:marRight w:val="0"/>
          <w:marTop w:val="154"/>
          <w:marBottom w:val="0"/>
          <w:divBdr>
            <w:top w:val="none" w:sz="0" w:space="0" w:color="auto"/>
            <w:left w:val="none" w:sz="0" w:space="0" w:color="auto"/>
            <w:bottom w:val="none" w:sz="0" w:space="0" w:color="auto"/>
            <w:right w:val="none" w:sz="0" w:space="0" w:color="auto"/>
          </w:divBdr>
        </w:div>
        <w:div w:id="1129786378">
          <w:marLeft w:val="1166"/>
          <w:marRight w:val="0"/>
          <w:marTop w:val="134"/>
          <w:marBottom w:val="0"/>
          <w:divBdr>
            <w:top w:val="none" w:sz="0" w:space="0" w:color="auto"/>
            <w:left w:val="none" w:sz="0" w:space="0" w:color="auto"/>
            <w:bottom w:val="none" w:sz="0" w:space="0" w:color="auto"/>
            <w:right w:val="none" w:sz="0" w:space="0" w:color="auto"/>
          </w:divBdr>
        </w:div>
        <w:div w:id="163253509">
          <w:marLeft w:val="547"/>
          <w:marRight w:val="0"/>
          <w:marTop w:val="154"/>
          <w:marBottom w:val="0"/>
          <w:divBdr>
            <w:top w:val="none" w:sz="0" w:space="0" w:color="auto"/>
            <w:left w:val="none" w:sz="0" w:space="0" w:color="auto"/>
            <w:bottom w:val="none" w:sz="0" w:space="0" w:color="auto"/>
            <w:right w:val="none" w:sz="0" w:space="0" w:color="auto"/>
          </w:divBdr>
        </w:div>
        <w:div w:id="257448111">
          <w:marLeft w:val="547"/>
          <w:marRight w:val="0"/>
          <w:marTop w:val="154"/>
          <w:marBottom w:val="0"/>
          <w:divBdr>
            <w:top w:val="none" w:sz="0" w:space="0" w:color="auto"/>
            <w:left w:val="none" w:sz="0" w:space="0" w:color="auto"/>
            <w:bottom w:val="none" w:sz="0" w:space="0" w:color="auto"/>
            <w:right w:val="none" w:sz="0" w:space="0" w:color="auto"/>
          </w:divBdr>
        </w:div>
      </w:divsChild>
    </w:div>
    <w:div w:id="1628923811">
      <w:bodyDiv w:val="1"/>
      <w:marLeft w:val="0"/>
      <w:marRight w:val="0"/>
      <w:marTop w:val="0"/>
      <w:marBottom w:val="0"/>
      <w:divBdr>
        <w:top w:val="none" w:sz="0" w:space="0" w:color="auto"/>
        <w:left w:val="none" w:sz="0" w:space="0" w:color="auto"/>
        <w:bottom w:val="none" w:sz="0" w:space="0" w:color="auto"/>
        <w:right w:val="none" w:sz="0" w:space="0" w:color="auto"/>
      </w:divBdr>
      <w:divsChild>
        <w:div w:id="900141419">
          <w:marLeft w:val="547"/>
          <w:marRight w:val="0"/>
          <w:marTop w:val="106"/>
          <w:marBottom w:val="0"/>
          <w:divBdr>
            <w:top w:val="none" w:sz="0" w:space="0" w:color="auto"/>
            <w:left w:val="none" w:sz="0" w:space="0" w:color="auto"/>
            <w:bottom w:val="none" w:sz="0" w:space="0" w:color="auto"/>
            <w:right w:val="none" w:sz="0" w:space="0" w:color="auto"/>
          </w:divBdr>
        </w:div>
        <w:div w:id="1060246689">
          <w:marLeft w:val="547"/>
          <w:marRight w:val="0"/>
          <w:marTop w:val="106"/>
          <w:marBottom w:val="0"/>
          <w:divBdr>
            <w:top w:val="none" w:sz="0" w:space="0" w:color="auto"/>
            <w:left w:val="none" w:sz="0" w:space="0" w:color="auto"/>
            <w:bottom w:val="none" w:sz="0" w:space="0" w:color="auto"/>
            <w:right w:val="none" w:sz="0" w:space="0" w:color="auto"/>
          </w:divBdr>
        </w:div>
      </w:divsChild>
    </w:div>
    <w:div w:id="1633755355">
      <w:bodyDiv w:val="1"/>
      <w:marLeft w:val="0"/>
      <w:marRight w:val="0"/>
      <w:marTop w:val="0"/>
      <w:marBottom w:val="0"/>
      <w:divBdr>
        <w:top w:val="none" w:sz="0" w:space="0" w:color="auto"/>
        <w:left w:val="none" w:sz="0" w:space="0" w:color="auto"/>
        <w:bottom w:val="none" w:sz="0" w:space="0" w:color="auto"/>
        <w:right w:val="none" w:sz="0" w:space="0" w:color="auto"/>
      </w:divBdr>
      <w:divsChild>
        <w:div w:id="199050841">
          <w:marLeft w:val="547"/>
          <w:marRight w:val="0"/>
          <w:marTop w:val="106"/>
          <w:marBottom w:val="0"/>
          <w:divBdr>
            <w:top w:val="none" w:sz="0" w:space="0" w:color="auto"/>
            <w:left w:val="none" w:sz="0" w:space="0" w:color="auto"/>
            <w:bottom w:val="none" w:sz="0" w:space="0" w:color="auto"/>
            <w:right w:val="none" w:sz="0" w:space="0" w:color="auto"/>
          </w:divBdr>
        </w:div>
        <w:div w:id="1366830488">
          <w:marLeft w:val="547"/>
          <w:marRight w:val="0"/>
          <w:marTop w:val="106"/>
          <w:marBottom w:val="0"/>
          <w:divBdr>
            <w:top w:val="none" w:sz="0" w:space="0" w:color="auto"/>
            <w:left w:val="none" w:sz="0" w:space="0" w:color="auto"/>
            <w:bottom w:val="none" w:sz="0" w:space="0" w:color="auto"/>
            <w:right w:val="none" w:sz="0" w:space="0" w:color="auto"/>
          </w:divBdr>
        </w:div>
        <w:div w:id="1216894571">
          <w:marLeft w:val="547"/>
          <w:marRight w:val="0"/>
          <w:marTop w:val="106"/>
          <w:marBottom w:val="0"/>
          <w:divBdr>
            <w:top w:val="none" w:sz="0" w:space="0" w:color="auto"/>
            <w:left w:val="none" w:sz="0" w:space="0" w:color="auto"/>
            <w:bottom w:val="none" w:sz="0" w:space="0" w:color="auto"/>
            <w:right w:val="none" w:sz="0" w:space="0" w:color="auto"/>
          </w:divBdr>
        </w:div>
      </w:divsChild>
    </w:div>
    <w:div w:id="1711565199">
      <w:bodyDiv w:val="1"/>
      <w:marLeft w:val="0"/>
      <w:marRight w:val="0"/>
      <w:marTop w:val="0"/>
      <w:marBottom w:val="0"/>
      <w:divBdr>
        <w:top w:val="none" w:sz="0" w:space="0" w:color="auto"/>
        <w:left w:val="none" w:sz="0" w:space="0" w:color="auto"/>
        <w:bottom w:val="none" w:sz="0" w:space="0" w:color="auto"/>
        <w:right w:val="none" w:sz="0" w:space="0" w:color="auto"/>
      </w:divBdr>
    </w:div>
    <w:div w:id="1737513108">
      <w:bodyDiv w:val="1"/>
      <w:marLeft w:val="0"/>
      <w:marRight w:val="0"/>
      <w:marTop w:val="0"/>
      <w:marBottom w:val="0"/>
      <w:divBdr>
        <w:top w:val="none" w:sz="0" w:space="0" w:color="auto"/>
        <w:left w:val="none" w:sz="0" w:space="0" w:color="auto"/>
        <w:bottom w:val="none" w:sz="0" w:space="0" w:color="auto"/>
        <w:right w:val="none" w:sz="0" w:space="0" w:color="auto"/>
      </w:divBdr>
      <w:divsChild>
        <w:div w:id="343165820">
          <w:marLeft w:val="547"/>
          <w:marRight w:val="0"/>
          <w:marTop w:val="134"/>
          <w:marBottom w:val="0"/>
          <w:divBdr>
            <w:top w:val="none" w:sz="0" w:space="0" w:color="auto"/>
            <w:left w:val="none" w:sz="0" w:space="0" w:color="auto"/>
            <w:bottom w:val="none" w:sz="0" w:space="0" w:color="auto"/>
            <w:right w:val="none" w:sz="0" w:space="0" w:color="auto"/>
          </w:divBdr>
        </w:div>
        <w:div w:id="1868710692">
          <w:marLeft w:val="547"/>
          <w:marRight w:val="0"/>
          <w:marTop w:val="134"/>
          <w:marBottom w:val="0"/>
          <w:divBdr>
            <w:top w:val="none" w:sz="0" w:space="0" w:color="auto"/>
            <w:left w:val="none" w:sz="0" w:space="0" w:color="auto"/>
            <w:bottom w:val="none" w:sz="0" w:space="0" w:color="auto"/>
            <w:right w:val="none" w:sz="0" w:space="0" w:color="auto"/>
          </w:divBdr>
        </w:div>
      </w:divsChild>
    </w:div>
    <w:div w:id="1763187090">
      <w:bodyDiv w:val="1"/>
      <w:marLeft w:val="0"/>
      <w:marRight w:val="0"/>
      <w:marTop w:val="0"/>
      <w:marBottom w:val="0"/>
      <w:divBdr>
        <w:top w:val="none" w:sz="0" w:space="0" w:color="auto"/>
        <w:left w:val="none" w:sz="0" w:space="0" w:color="auto"/>
        <w:bottom w:val="none" w:sz="0" w:space="0" w:color="auto"/>
        <w:right w:val="none" w:sz="0" w:space="0" w:color="auto"/>
      </w:divBdr>
    </w:div>
    <w:div w:id="1778059315">
      <w:bodyDiv w:val="1"/>
      <w:marLeft w:val="0"/>
      <w:marRight w:val="0"/>
      <w:marTop w:val="0"/>
      <w:marBottom w:val="0"/>
      <w:divBdr>
        <w:top w:val="none" w:sz="0" w:space="0" w:color="auto"/>
        <w:left w:val="none" w:sz="0" w:space="0" w:color="auto"/>
        <w:bottom w:val="none" w:sz="0" w:space="0" w:color="auto"/>
        <w:right w:val="none" w:sz="0" w:space="0" w:color="auto"/>
      </w:divBdr>
      <w:divsChild>
        <w:div w:id="1327321267">
          <w:marLeft w:val="547"/>
          <w:marRight w:val="0"/>
          <w:marTop w:val="115"/>
          <w:marBottom w:val="0"/>
          <w:divBdr>
            <w:top w:val="none" w:sz="0" w:space="0" w:color="auto"/>
            <w:left w:val="none" w:sz="0" w:space="0" w:color="auto"/>
            <w:bottom w:val="none" w:sz="0" w:space="0" w:color="auto"/>
            <w:right w:val="none" w:sz="0" w:space="0" w:color="auto"/>
          </w:divBdr>
        </w:div>
        <w:div w:id="2065643720">
          <w:marLeft w:val="547"/>
          <w:marRight w:val="0"/>
          <w:marTop w:val="115"/>
          <w:marBottom w:val="0"/>
          <w:divBdr>
            <w:top w:val="none" w:sz="0" w:space="0" w:color="auto"/>
            <w:left w:val="none" w:sz="0" w:space="0" w:color="auto"/>
            <w:bottom w:val="none" w:sz="0" w:space="0" w:color="auto"/>
            <w:right w:val="none" w:sz="0" w:space="0" w:color="auto"/>
          </w:divBdr>
        </w:div>
        <w:div w:id="1894391439">
          <w:marLeft w:val="547"/>
          <w:marRight w:val="0"/>
          <w:marTop w:val="115"/>
          <w:marBottom w:val="0"/>
          <w:divBdr>
            <w:top w:val="none" w:sz="0" w:space="0" w:color="auto"/>
            <w:left w:val="none" w:sz="0" w:space="0" w:color="auto"/>
            <w:bottom w:val="none" w:sz="0" w:space="0" w:color="auto"/>
            <w:right w:val="none" w:sz="0" w:space="0" w:color="auto"/>
          </w:divBdr>
        </w:div>
      </w:divsChild>
    </w:div>
    <w:div w:id="1788936925">
      <w:bodyDiv w:val="1"/>
      <w:marLeft w:val="0"/>
      <w:marRight w:val="0"/>
      <w:marTop w:val="0"/>
      <w:marBottom w:val="0"/>
      <w:divBdr>
        <w:top w:val="none" w:sz="0" w:space="0" w:color="auto"/>
        <w:left w:val="none" w:sz="0" w:space="0" w:color="auto"/>
        <w:bottom w:val="none" w:sz="0" w:space="0" w:color="auto"/>
        <w:right w:val="none" w:sz="0" w:space="0" w:color="auto"/>
      </w:divBdr>
    </w:div>
    <w:div w:id="1797524982">
      <w:bodyDiv w:val="1"/>
      <w:marLeft w:val="0"/>
      <w:marRight w:val="0"/>
      <w:marTop w:val="0"/>
      <w:marBottom w:val="0"/>
      <w:divBdr>
        <w:top w:val="none" w:sz="0" w:space="0" w:color="auto"/>
        <w:left w:val="none" w:sz="0" w:space="0" w:color="auto"/>
        <w:bottom w:val="none" w:sz="0" w:space="0" w:color="auto"/>
        <w:right w:val="none" w:sz="0" w:space="0" w:color="auto"/>
      </w:divBdr>
      <w:divsChild>
        <w:div w:id="1141310137">
          <w:marLeft w:val="547"/>
          <w:marRight w:val="0"/>
          <w:marTop w:val="106"/>
          <w:marBottom w:val="0"/>
          <w:divBdr>
            <w:top w:val="none" w:sz="0" w:space="0" w:color="auto"/>
            <w:left w:val="none" w:sz="0" w:space="0" w:color="auto"/>
            <w:bottom w:val="none" w:sz="0" w:space="0" w:color="auto"/>
            <w:right w:val="none" w:sz="0" w:space="0" w:color="auto"/>
          </w:divBdr>
        </w:div>
        <w:div w:id="65689474">
          <w:marLeft w:val="547"/>
          <w:marRight w:val="0"/>
          <w:marTop w:val="106"/>
          <w:marBottom w:val="0"/>
          <w:divBdr>
            <w:top w:val="none" w:sz="0" w:space="0" w:color="auto"/>
            <w:left w:val="none" w:sz="0" w:space="0" w:color="auto"/>
            <w:bottom w:val="none" w:sz="0" w:space="0" w:color="auto"/>
            <w:right w:val="none" w:sz="0" w:space="0" w:color="auto"/>
          </w:divBdr>
        </w:div>
        <w:div w:id="1150707265">
          <w:marLeft w:val="547"/>
          <w:marRight w:val="0"/>
          <w:marTop w:val="106"/>
          <w:marBottom w:val="0"/>
          <w:divBdr>
            <w:top w:val="none" w:sz="0" w:space="0" w:color="auto"/>
            <w:left w:val="none" w:sz="0" w:space="0" w:color="auto"/>
            <w:bottom w:val="none" w:sz="0" w:space="0" w:color="auto"/>
            <w:right w:val="none" w:sz="0" w:space="0" w:color="auto"/>
          </w:divBdr>
        </w:div>
      </w:divsChild>
    </w:div>
    <w:div w:id="1807157195">
      <w:bodyDiv w:val="1"/>
      <w:marLeft w:val="0"/>
      <w:marRight w:val="0"/>
      <w:marTop w:val="0"/>
      <w:marBottom w:val="0"/>
      <w:divBdr>
        <w:top w:val="none" w:sz="0" w:space="0" w:color="auto"/>
        <w:left w:val="none" w:sz="0" w:space="0" w:color="auto"/>
        <w:bottom w:val="none" w:sz="0" w:space="0" w:color="auto"/>
        <w:right w:val="none" w:sz="0" w:space="0" w:color="auto"/>
      </w:divBdr>
      <w:divsChild>
        <w:div w:id="711659269">
          <w:marLeft w:val="547"/>
          <w:marRight w:val="0"/>
          <w:marTop w:val="154"/>
          <w:marBottom w:val="0"/>
          <w:divBdr>
            <w:top w:val="none" w:sz="0" w:space="0" w:color="auto"/>
            <w:left w:val="none" w:sz="0" w:space="0" w:color="auto"/>
            <w:bottom w:val="none" w:sz="0" w:space="0" w:color="auto"/>
            <w:right w:val="none" w:sz="0" w:space="0" w:color="auto"/>
          </w:divBdr>
        </w:div>
        <w:div w:id="1014261970">
          <w:marLeft w:val="1166"/>
          <w:marRight w:val="0"/>
          <w:marTop w:val="134"/>
          <w:marBottom w:val="0"/>
          <w:divBdr>
            <w:top w:val="none" w:sz="0" w:space="0" w:color="auto"/>
            <w:left w:val="none" w:sz="0" w:space="0" w:color="auto"/>
            <w:bottom w:val="none" w:sz="0" w:space="0" w:color="auto"/>
            <w:right w:val="none" w:sz="0" w:space="0" w:color="auto"/>
          </w:divBdr>
        </w:div>
      </w:divsChild>
    </w:div>
    <w:div w:id="1842499230">
      <w:bodyDiv w:val="1"/>
      <w:marLeft w:val="0"/>
      <w:marRight w:val="0"/>
      <w:marTop w:val="0"/>
      <w:marBottom w:val="0"/>
      <w:divBdr>
        <w:top w:val="none" w:sz="0" w:space="0" w:color="auto"/>
        <w:left w:val="none" w:sz="0" w:space="0" w:color="auto"/>
        <w:bottom w:val="none" w:sz="0" w:space="0" w:color="auto"/>
        <w:right w:val="none" w:sz="0" w:space="0" w:color="auto"/>
      </w:divBdr>
    </w:div>
    <w:div w:id="1858495409">
      <w:bodyDiv w:val="1"/>
      <w:marLeft w:val="0"/>
      <w:marRight w:val="0"/>
      <w:marTop w:val="0"/>
      <w:marBottom w:val="0"/>
      <w:divBdr>
        <w:top w:val="none" w:sz="0" w:space="0" w:color="auto"/>
        <w:left w:val="none" w:sz="0" w:space="0" w:color="auto"/>
        <w:bottom w:val="none" w:sz="0" w:space="0" w:color="auto"/>
        <w:right w:val="none" w:sz="0" w:space="0" w:color="auto"/>
      </w:divBdr>
    </w:div>
    <w:div w:id="1890804995">
      <w:bodyDiv w:val="1"/>
      <w:marLeft w:val="0"/>
      <w:marRight w:val="0"/>
      <w:marTop w:val="0"/>
      <w:marBottom w:val="0"/>
      <w:divBdr>
        <w:top w:val="none" w:sz="0" w:space="0" w:color="auto"/>
        <w:left w:val="none" w:sz="0" w:space="0" w:color="auto"/>
        <w:bottom w:val="none" w:sz="0" w:space="0" w:color="auto"/>
        <w:right w:val="none" w:sz="0" w:space="0" w:color="auto"/>
      </w:divBdr>
    </w:div>
    <w:div w:id="1933777008">
      <w:bodyDiv w:val="1"/>
      <w:marLeft w:val="0"/>
      <w:marRight w:val="0"/>
      <w:marTop w:val="0"/>
      <w:marBottom w:val="0"/>
      <w:divBdr>
        <w:top w:val="none" w:sz="0" w:space="0" w:color="auto"/>
        <w:left w:val="none" w:sz="0" w:space="0" w:color="auto"/>
        <w:bottom w:val="none" w:sz="0" w:space="0" w:color="auto"/>
        <w:right w:val="none" w:sz="0" w:space="0" w:color="auto"/>
      </w:divBdr>
      <w:divsChild>
        <w:div w:id="1829780952">
          <w:marLeft w:val="547"/>
          <w:marRight w:val="0"/>
          <w:marTop w:val="96"/>
          <w:marBottom w:val="0"/>
          <w:divBdr>
            <w:top w:val="none" w:sz="0" w:space="0" w:color="auto"/>
            <w:left w:val="none" w:sz="0" w:space="0" w:color="auto"/>
            <w:bottom w:val="none" w:sz="0" w:space="0" w:color="auto"/>
            <w:right w:val="none" w:sz="0" w:space="0" w:color="auto"/>
          </w:divBdr>
        </w:div>
        <w:div w:id="429350701">
          <w:marLeft w:val="547"/>
          <w:marRight w:val="0"/>
          <w:marTop w:val="96"/>
          <w:marBottom w:val="0"/>
          <w:divBdr>
            <w:top w:val="none" w:sz="0" w:space="0" w:color="auto"/>
            <w:left w:val="none" w:sz="0" w:space="0" w:color="auto"/>
            <w:bottom w:val="none" w:sz="0" w:space="0" w:color="auto"/>
            <w:right w:val="none" w:sz="0" w:space="0" w:color="auto"/>
          </w:divBdr>
        </w:div>
      </w:divsChild>
    </w:div>
    <w:div w:id="1944419202">
      <w:bodyDiv w:val="1"/>
      <w:marLeft w:val="0"/>
      <w:marRight w:val="0"/>
      <w:marTop w:val="0"/>
      <w:marBottom w:val="0"/>
      <w:divBdr>
        <w:top w:val="none" w:sz="0" w:space="0" w:color="auto"/>
        <w:left w:val="none" w:sz="0" w:space="0" w:color="auto"/>
        <w:bottom w:val="none" w:sz="0" w:space="0" w:color="auto"/>
        <w:right w:val="none" w:sz="0" w:space="0" w:color="auto"/>
      </w:divBdr>
      <w:divsChild>
        <w:div w:id="1085692628">
          <w:marLeft w:val="1166"/>
          <w:marRight w:val="0"/>
          <w:marTop w:val="106"/>
          <w:marBottom w:val="0"/>
          <w:divBdr>
            <w:top w:val="none" w:sz="0" w:space="0" w:color="auto"/>
            <w:left w:val="none" w:sz="0" w:space="0" w:color="auto"/>
            <w:bottom w:val="none" w:sz="0" w:space="0" w:color="auto"/>
            <w:right w:val="none" w:sz="0" w:space="0" w:color="auto"/>
          </w:divBdr>
        </w:div>
        <w:div w:id="175924915">
          <w:marLeft w:val="1166"/>
          <w:marRight w:val="0"/>
          <w:marTop w:val="106"/>
          <w:marBottom w:val="0"/>
          <w:divBdr>
            <w:top w:val="none" w:sz="0" w:space="0" w:color="auto"/>
            <w:left w:val="none" w:sz="0" w:space="0" w:color="auto"/>
            <w:bottom w:val="none" w:sz="0" w:space="0" w:color="auto"/>
            <w:right w:val="none" w:sz="0" w:space="0" w:color="auto"/>
          </w:divBdr>
        </w:div>
        <w:div w:id="235286631">
          <w:marLeft w:val="1166"/>
          <w:marRight w:val="0"/>
          <w:marTop w:val="106"/>
          <w:marBottom w:val="0"/>
          <w:divBdr>
            <w:top w:val="none" w:sz="0" w:space="0" w:color="auto"/>
            <w:left w:val="none" w:sz="0" w:space="0" w:color="auto"/>
            <w:bottom w:val="none" w:sz="0" w:space="0" w:color="auto"/>
            <w:right w:val="none" w:sz="0" w:space="0" w:color="auto"/>
          </w:divBdr>
        </w:div>
        <w:div w:id="1818377628">
          <w:marLeft w:val="1166"/>
          <w:marRight w:val="0"/>
          <w:marTop w:val="106"/>
          <w:marBottom w:val="0"/>
          <w:divBdr>
            <w:top w:val="none" w:sz="0" w:space="0" w:color="auto"/>
            <w:left w:val="none" w:sz="0" w:space="0" w:color="auto"/>
            <w:bottom w:val="none" w:sz="0" w:space="0" w:color="auto"/>
            <w:right w:val="none" w:sz="0" w:space="0" w:color="auto"/>
          </w:divBdr>
        </w:div>
        <w:div w:id="747650525">
          <w:marLeft w:val="1166"/>
          <w:marRight w:val="0"/>
          <w:marTop w:val="106"/>
          <w:marBottom w:val="0"/>
          <w:divBdr>
            <w:top w:val="none" w:sz="0" w:space="0" w:color="auto"/>
            <w:left w:val="none" w:sz="0" w:space="0" w:color="auto"/>
            <w:bottom w:val="none" w:sz="0" w:space="0" w:color="auto"/>
            <w:right w:val="none" w:sz="0" w:space="0" w:color="auto"/>
          </w:divBdr>
        </w:div>
      </w:divsChild>
    </w:div>
    <w:div w:id="1981375954">
      <w:bodyDiv w:val="1"/>
      <w:marLeft w:val="0"/>
      <w:marRight w:val="0"/>
      <w:marTop w:val="0"/>
      <w:marBottom w:val="0"/>
      <w:divBdr>
        <w:top w:val="none" w:sz="0" w:space="0" w:color="auto"/>
        <w:left w:val="none" w:sz="0" w:space="0" w:color="auto"/>
        <w:bottom w:val="none" w:sz="0" w:space="0" w:color="auto"/>
        <w:right w:val="none" w:sz="0" w:space="0" w:color="auto"/>
      </w:divBdr>
      <w:divsChild>
        <w:div w:id="1128014930">
          <w:marLeft w:val="547"/>
          <w:marRight w:val="0"/>
          <w:marTop w:val="96"/>
          <w:marBottom w:val="0"/>
          <w:divBdr>
            <w:top w:val="none" w:sz="0" w:space="0" w:color="auto"/>
            <w:left w:val="none" w:sz="0" w:space="0" w:color="auto"/>
            <w:bottom w:val="none" w:sz="0" w:space="0" w:color="auto"/>
            <w:right w:val="none" w:sz="0" w:space="0" w:color="auto"/>
          </w:divBdr>
        </w:div>
      </w:divsChild>
    </w:div>
    <w:div w:id="1995139043">
      <w:bodyDiv w:val="1"/>
      <w:marLeft w:val="0"/>
      <w:marRight w:val="0"/>
      <w:marTop w:val="0"/>
      <w:marBottom w:val="0"/>
      <w:divBdr>
        <w:top w:val="none" w:sz="0" w:space="0" w:color="auto"/>
        <w:left w:val="none" w:sz="0" w:space="0" w:color="auto"/>
        <w:bottom w:val="none" w:sz="0" w:space="0" w:color="auto"/>
        <w:right w:val="none" w:sz="0" w:space="0" w:color="auto"/>
      </w:divBdr>
    </w:div>
    <w:div w:id="2022471243">
      <w:bodyDiv w:val="1"/>
      <w:marLeft w:val="0"/>
      <w:marRight w:val="0"/>
      <w:marTop w:val="0"/>
      <w:marBottom w:val="0"/>
      <w:divBdr>
        <w:top w:val="none" w:sz="0" w:space="0" w:color="auto"/>
        <w:left w:val="none" w:sz="0" w:space="0" w:color="auto"/>
        <w:bottom w:val="none" w:sz="0" w:space="0" w:color="auto"/>
        <w:right w:val="none" w:sz="0" w:space="0" w:color="auto"/>
      </w:divBdr>
      <w:divsChild>
        <w:div w:id="1863548452">
          <w:marLeft w:val="547"/>
          <w:marRight w:val="0"/>
          <w:marTop w:val="115"/>
          <w:marBottom w:val="0"/>
          <w:divBdr>
            <w:top w:val="none" w:sz="0" w:space="0" w:color="auto"/>
            <w:left w:val="none" w:sz="0" w:space="0" w:color="auto"/>
            <w:bottom w:val="none" w:sz="0" w:space="0" w:color="auto"/>
            <w:right w:val="none" w:sz="0" w:space="0" w:color="auto"/>
          </w:divBdr>
        </w:div>
        <w:div w:id="1448700351">
          <w:marLeft w:val="547"/>
          <w:marRight w:val="0"/>
          <w:marTop w:val="115"/>
          <w:marBottom w:val="0"/>
          <w:divBdr>
            <w:top w:val="none" w:sz="0" w:space="0" w:color="auto"/>
            <w:left w:val="none" w:sz="0" w:space="0" w:color="auto"/>
            <w:bottom w:val="none" w:sz="0" w:space="0" w:color="auto"/>
            <w:right w:val="none" w:sz="0" w:space="0" w:color="auto"/>
          </w:divBdr>
        </w:div>
      </w:divsChild>
    </w:div>
    <w:div w:id="2023050220">
      <w:bodyDiv w:val="1"/>
      <w:marLeft w:val="0"/>
      <w:marRight w:val="0"/>
      <w:marTop w:val="0"/>
      <w:marBottom w:val="0"/>
      <w:divBdr>
        <w:top w:val="none" w:sz="0" w:space="0" w:color="auto"/>
        <w:left w:val="none" w:sz="0" w:space="0" w:color="auto"/>
        <w:bottom w:val="none" w:sz="0" w:space="0" w:color="auto"/>
        <w:right w:val="none" w:sz="0" w:space="0" w:color="auto"/>
      </w:divBdr>
      <w:divsChild>
        <w:div w:id="1343315918">
          <w:marLeft w:val="547"/>
          <w:marRight w:val="0"/>
          <w:marTop w:val="134"/>
          <w:marBottom w:val="0"/>
          <w:divBdr>
            <w:top w:val="none" w:sz="0" w:space="0" w:color="auto"/>
            <w:left w:val="none" w:sz="0" w:space="0" w:color="auto"/>
            <w:bottom w:val="none" w:sz="0" w:space="0" w:color="auto"/>
            <w:right w:val="none" w:sz="0" w:space="0" w:color="auto"/>
          </w:divBdr>
        </w:div>
      </w:divsChild>
    </w:div>
    <w:div w:id="2077818934">
      <w:bodyDiv w:val="1"/>
      <w:marLeft w:val="0"/>
      <w:marRight w:val="0"/>
      <w:marTop w:val="0"/>
      <w:marBottom w:val="0"/>
      <w:divBdr>
        <w:top w:val="none" w:sz="0" w:space="0" w:color="auto"/>
        <w:left w:val="none" w:sz="0" w:space="0" w:color="auto"/>
        <w:bottom w:val="none" w:sz="0" w:space="0" w:color="auto"/>
        <w:right w:val="none" w:sz="0" w:space="0" w:color="auto"/>
      </w:divBdr>
      <w:divsChild>
        <w:div w:id="1357463533">
          <w:marLeft w:val="547"/>
          <w:marRight w:val="0"/>
          <w:marTop w:val="154"/>
          <w:marBottom w:val="0"/>
          <w:divBdr>
            <w:top w:val="none" w:sz="0" w:space="0" w:color="auto"/>
            <w:left w:val="none" w:sz="0" w:space="0" w:color="auto"/>
            <w:bottom w:val="none" w:sz="0" w:space="0" w:color="auto"/>
            <w:right w:val="none" w:sz="0" w:space="0" w:color="auto"/>
          </w:divBdr>
        </w:div>
      </w:divsChild>
    </w:div>
    <w:div w:id="2117404731">
      <w:bodyDiv w:val="1"/>
      <w:marLeft w:val="0"/>
      <w:marRight w:val="0"/>
      <w:marTop w:val="0"/>
      <w:marBottom w:val="0"/>
      <w:divBdr>
        <w:top w:val="none" w:sz="0" w:space="0" w:color="auto"/>
        <w:left w:val="none" w:sz="0" w:space="0" w:color="auto"/>
        <w:bottom w:val="none" w:sz="0" w:space="0" w:color="auto"/>
        <w:right w:val="none" w:sz="0" w:space="0" w:color="auto"/>
      </w:divBdr>
    </w:div>
    <w:div w:id="214056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gi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3005</Words>
  <Characters>17133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Wake County Schools</Company>
  <LinksUpToDate>false</LinksUpToDate>
  <CharactersWithSpaces>20098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cogren</dc:creator>
  <cp:lastModifiedBy>Patrick Standifer</cp:lastModifiedBy>
  <cp:revision>2</cp:revision>
  <dcterms:created xsi:type="dcterms:W3CDTF">2016-05-23T18:36:00Z</dcterms:created>
  <dcterms:modified xsi:type="dcterms:W3CDTF">2016-05-23T18:36:00Z</dcterms:modified>
</cp:coreProperties>
</file>