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730A" w:rsidRDefault="007A471E">
      <w:pPr>
        <w:pStyle w:val="normal0"/>
        <w:spacing w:line="288" w:lineRule="auto"/>
        <w:jc w:val="center"/>
      </w:pPr>
      <w:r>
        <w:rPr>
          <w:b/>
          <w:sz w:val="32"/>
        </w:rPr>
        <w:t>=======CLASS SET=======CLASS SET=====CLASS SET=======</w:t>
      </w:r>
    </w:p>
    <w:p w:rsidR="00C6730A" w:rsidRDefault="007A471E">
      <w:pPr>
        <w:pStyle w:val="normal0"/>
        <w:spacing w:line="288" w:lineRule="auto"/>
      </w:pPr>
      <w:r>
        <w:rPr>
          <w:b/>
          <w:sz w:val="28"/>
        </w:rPr>
        <w:t>Nova Deadliest Earthquakes</w:t>
      </w:r>
    </w:p>
    <w:p w:rsidR="00C6730A" w:rsidRDefault="007A471E">
      <w:pPr>
        <w:pStyle w:val="normal0"/>
        <w:spacing w:line="288" w:lineRule="auto"/>
      </w:pPr>
      <w:r>
        <w:rPr>
          <w:b/>
          <w:sz w:val="28"/>
          <w:u w:val="single"/>
        </w:rPr>
        <w:t>Haiti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hanging="719"/>
      </w:pPr>
      <w:r>
        <w:t>Describe the devastation that occurred in Haiti in January 2010.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hanging="719"/>
      </w:pPr>
      <w:r>
        <w:t>How did scientists know that an earthquake was inevitable in Haiti?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hanging="719"/>
      </w:pPr>
      <w:r>
        <w:t>Which type of boundary caused the Haitian earthquake?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hanging="719"/>
      </w:pPr>
      <w:r>
        <w:t>How fast do plates move?  What is the source for the movement?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hanging="719"/>
      </w:pPr>
      <w:r>
        <w:t>The energy released by earthquakes is equivalent to ________________________.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hanging="719"/>
      </w:pPr>
      <w:r>
        <w:t>How many times stronger is a magnitude 8.0 earthquake than no</w:t>
      </w:r>
      <w:r>
        <w:t xml:space="preserve">ne at all? 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 xml:space="preserve">The faster the movement of plates the more frequent the earthquakes. (True or False) </w:t>
      </w:r>
    </w:p>
    <w:p w:rsidR="00C6730A" w:rsidRDefault="007A471E">
      <w:pPr>
        <w:pStyle w:val="normal0"/>
        <w:spacing w:line="288" w:lineRule="auto"/>
      </w:pPr>
      <w:r>
        <w:rPr>
          <w:b/>
          <w:sz w:val="28"/>
          <w:u w:val="single"/>
        </w:rPr>
        <w:t>California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>What is the name of the main fault that we have in California?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>How long is the fault in California and does it move relatively fast or slow?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>The No</w:t>
      </w:r>
      <w:r>
        <w:t>rthridge Earthquake occurred in 1994 on the San Andreas Fault was a magnitude 6.7 but caused ____________deaths and _________ billion dollars worth of damage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>What is the Great Southern California Shakeout and why did people in Southern California go throug</w:t>
      </w:r>
      <w:r>
        <w:t>h this exercise?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>Why are scientists drilling in the desert of Southern California?</w:t>
      </w:r>
    </w:p>
    <w:p w:rsidR="00C6730A" w:rsidRDefault="007A471E">
      <w:pPr>
        <w:pStyle w:val="normal0"/>
        <w:spacing w:line="288" w:lineRule="auto"/>
      </w:pPr>
      <w:r>
        <w:rPr>
          <w:b/>
          <w:sz w:val="28"/>
          <w:u w:val="single"/>
        </w:rPr>
        <w:t>Chile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>February 2010 there was a massive earthquake in Chile that was a magnitude ___________.  It was the 5</w:t>
      </w:r>
      <w:r>
        <w:rPr>
          <w:vertAlign w:val="superscript"/>
        </w:rPr>
        <w:t>th</w:t>
      </w:r>
      <w:r>
        <w:t xml:space="preserve"> largest earthquake recorded.  Describe the devastation of this </w:t>
      </w:r>
      <w:r>
        <w:t>earthquake.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 xml:space="preserve">What type of boundary is found between the </w:t>
      </w:r>
      <w:proofErr w:type="spellStart"/>
      <w:r>
        <w:t>Nazca</w:t>
      </w:r>
      <w:proofErr w:type="spellEnd"/>
      <w:r>
        <w:t xml:space="preserve"> and South American Plates?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>What was found on the beach to demonstrate to how much power the earthquake had?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 xml:space="preserve">When massive amounts of energy are released under the water at </w:t>
      </w:r>
      <w:proofErr w:type="spellStart"/>
      <w:r>
        <w:t>subduction</w:t>
      </w:r>
      <w:proofErr w:type="spellEnd"/>
      <w:r>
        <w:t xml:space="preserve"> boundaries, _</w:t>
      </w:r>
      <w:r>
        <w:t xml:space="preserve">_____________ can occur.  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>Why are tsunamis to destructive?</w:t>
      </w:r>
    </w:p>
    <w:p w:rsidR="00C6730A" w:rsidRDefault="007A471E">
      <w:pPr>
        <w:pStyle w:val="normal0"/>
        <w:spacing w:line="288" w:lineRule="auto"/>
      </w:pPr>
      <w:r>
        <w:rPr>
          <w:b/>
          <w:sz w:val="28"/>
          <w:u w:val="single"/>
        </w:rPr>
        <w:t xml:space="preserve">North America – </w:t>
      </w:r>
      <w:proofErr w:type="spellStart"/>
      <w:r>
        <w:rPr>
          <w:b/>
          <w:sz w:val="28"/>
          <w:u w:val="single"/>
        </w:rPr>
        <w:t>Cascadia</w:t>
      </w:r>
      <w:proofErr w:type="spellEnd"/>
      <w:r>
        <w:rPr>
          <w:b/>
          <w:sz w:val="28"/>
          <w:u w:val="single"/>
        </w:rPr>
        <w:t xml:space="preserve"> Fault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 xml:space="preserve">Which areas are affected by the </w:t>
      </w:r>
      <w:proofErr w:type="spellStart"/>
      <w:r>
        <w:t>Cascadia</w:t>
      </w:r>
      <w:proofErr w:type="spellEnd"/>
      <w:r>
        <w:t xml:space="preserve"> Fault?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>Why are scientists collecting and storing mud samples at Oregon State University and how do they tell earthquakes’ stories?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 xml:space="preserve">A Mega thrust is expected in the next 50 years in </w:t>
      </w:r>
      <w:proofErr w:type="spellStart"/>
      <w:r>
        <w:t>Cascadia</w:t>
      </w:r>
      <w:proofErr w:type="spellEnd"/>
      <w:r>
        <w:t xml:space="preserve"> which will result in a massive _____________________ and a ______________</w:t>
      </w:r>
      <w:r>
        <w:t xml:space="preserve">_______.  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 xml:space="preserve">What subtle indicators are scientists observing in the forest that might be excellent predictors of future earthquakes? </w:t>
      </w:r>
    </w:p>
    <w:p w:rsidR="00C6730A" w:rsidRDefault="007A471E">
      <w:pPr>
        <w:pStyle w:val="normal0"/>
        <w:spacing w:line="288" w:lineRule="auto"/>
      </w:pPr>
      <w:r>
        <w:rPr>
          <w:b/>
          <w:sz w:val="28"/>
          <w:u w:val="single"/>
        </w:rPr>
        <w:t>Predicting and Preparing for Earthquakes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>Why can earthquakes trigger other earthquakes and where was this observed in 2010?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 xml:space="preserve">Which wave arrives first? Second?  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>How can early P-wave warning systems help decrease death and destruction in earthquake prone areas?</w:t>
      </w:r>
    </w:p>
    <w:p w:rsidR="00C6730A" w:rsidRDefault="007A471E">
      <w:pPr>
        <w:pStyle w:val="normal0"/>
        <w:numPr>
          <w:ilvl w:val="0"/>
          <w:numId w:val="1"/>
        </w:numPr>
        <w:tabs>
          <w:tab w:val="left" w:pos="360"/>
        </w:tabs>
        <w:spacing w:line="288" w:lineRule="auto"/>
        <w:ind w:left="360" w:hanging="359"/>
      </w:pPr>
      <w:r>
        <w:t xml:space="preserve">Why where there so many more deaths in Haiti than in other areas with large populations?  What are some strategies that </w:t>
      </w:r>
      <w:r>
        <w:t>builders can use to decrease death and destruction in earthquake prone areas?</w:t>
      </w:r>
    </w:p>
    <w:p w:rsidR="00C6730A" w:rsidRDefault="00C6730A">
      <w:pPr>
        <w:pStyle w:val="normal0"/>
      </w:pPr>
    </w:p>
    <w:p w:rsidR="00C6730A" w:rsidRDefault="00C6730A">
      <w:pPr>
        <w:pStyle w:val="normal0"/>
        <w:spacing w:after="200" w:line="276" w:lineRule="auto"/>
      </w:pPr>
    </w:p>
    <w:sectPr w:rsidR="00C6730A" w:rsidSect="00C6730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322E"/>
    <w:multiLevelType w:val="multilevel"/>
    <w:tmpl w:val="3E4EC95E"/>
    <w:lvl w:ilvl="0">
      <w:start w:val="1"/>
      <w:numFmt w:val="decimal"/>
      <w:lvlText w:val="%1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C6730A"/>
    <w:rsid w:val="007A471E"/>
    <w:rsid w:val="00C6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6730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C6730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C6730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C6730A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C6730A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C6730A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673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C6730A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C6730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371</Words>
  <Characters>2116</Characters>
  <Application>Microsoft Office Word</Application>
  <DocSecurity>0</DocSecurity>
  <Lines>17</Lines>
  <Paragraphs>4</Paragraphs>
  <ScaleCrop>false</ScaleCrop>
  <Company> 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Deadliest Earthquakes.doc.docx</dc:title>
  <cp:lastModifiedBy>Jackson, Atoyia L</cp:lastModifiedBy>
  <cp:revision>2</cp:revision>
  <cp:lastPrinted>2013-02-27T16:00:00Z</cp:lastPrinted>
  <dcterms:created xsi:type="dcterms:W3CDTF">2013-02-27T19:57:00Z</dcterms:created>
  <dcterms:modified xsi:type="dcterms:W3CDTF">2013-02-27T19:57:00Z</dcterms:modified>
</cp:coreProperties>
</file>